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4F4" w:rsidRPr="00560B35" w:rsidRDefault="008504F4" w:rsidP="008504F4">
      <w:pPr>
        <w:jc w:val="center"/>
        <w:rPr>
          <w:sz w:val="28"/>
          <w:szCs w:val="28"/>
        </w:rPr>
      </w:pPr>
      <w:r w:rsidRPr="00560B35">
        <w:rPr>
          <w:rFonts w:hint="eastAsia"/>
          <w:sz w:val="28"/>
          <w:szCs w:val="28"/>
        </w:rPr>
        <w:t>平成</w:t>
      </w:r>
      <w:r w:rsidRPr="00560B35">
        <w:rPr>
          <w:sz w:val="28"/>
          <w:szCs w:val="28"/>
        </w:rPr>
        <w:t>30</w:t>
      </w:r>
      <w:r w:rsidRPr="00560B35">
        <w:rPr>
          <w:rFonts w:hint="eastAsia"/>
          <w:sz w:val="28"/>
          <w:szCs w:val="28"/>
        </w:rPr>
        <w:t xml:space="preserve">年度　</w:t>
      </w:r>
      <w:r w:rsidR="00560B35">
        <w:rPr>
          <w:sz w:val="28"/>
          <w:szCs w:val="28"/>
        </w:rPr>
        <w:ruby>
          <w:rubyPr>
            <w:rubyAlign w:val="distributeSpace"/>
            <w:hps w:val="12"/>
            <w:hpsRaise w:val="28"/>
            <w:hpsBaseText w:val="28"/>
            <w:lid w:val="ja-JP"/>
          </w:rubyPr>
          <w:rt>
            <w:r w:rsidR="00560B35" w:rsidRPr="00560B35">
              <w:rPr>
                <w:rFonts w:ascii="游明朝" w:eastAsia="游明朝" w:hAnsi="游明朝"/>
                <w:sz w:val="12"/>
                <w:szCs w:val="28"/>
              </w:rPr>
              <w:t>がん</w:t>
            </w:r>
          </w:rt>
          <w:rubyBase>
            <w:r w:rsidR="00560B35">
              <w:rPr>
                <w:sz w:val="28"/>
                <w:szCs w:val="28"/>
              </w:rPr>
              <w:t>岩</w:t>
            </w:r>
          </w:rubyBase>
        </w:ruby>
      </w:r>
      <w:r w:rsidR="00560B35">
        <w:rPr>
          <w:sz w:val="28"/>
          <w:szCs w:val="28"/>
        </w:rPr>
        <w:ruby>
          <w:rubyPr>
            <w:rubyAlign w:val="distributeSpace"/>
            <w:hps w:val="12"/>
            <w:hpsRaise w:val="28"/>
            <w:hpsBaseText w:val="28"/>
            <w:lid w:val="ja-JP"/>
          </w:rubyPr>
          <w:rt>
            <w:r w:rsidR="00560B35" w:rsidRPr="00560B35">
              <w:rPr>
                <w:rFonts w:ascii="游明朝" w:eastAsia="游明朝" w:hAnsi="游明朝"/>
                <w:sz w:val="12"/>
                <w:szCs w:val="28"/>
              </w:rPr>
              <w:t>りゅうじ</w:t>
            </w:r>
          </w:rt>
          <w:rubyBase>
            <w:r w:rsidR="00560B35">
              <w:rPr>
                <w:sz w:val="28"/>
                <w:szCs w:val="28"/>
              </w:rPr>
              <w:t>瀧寺</w:t>
            </w:r>
          </w:rubyBase>
        </w:ruby>
      </w:r>
      <w:r w:rsidRPr="00560B35">
        <w:rPr>
          <w:rFonts w:hint="eastAsia"/>
          <w:sz w:val="28"/>
          <w:szCs w:val="28"/>
        </w:rPr>
        <w:t>跡発掘調査現地説明会</w:t>
      </w:r>
    </w:p>
    <w:p w:rsidR="008504F4" w:rsidRPr="008504F4" w:rsidRDefault="008504F4" w:rsidP="008504F4">
      <w:pPr>
        <w:ind w:firstLineChars="3375" w:firstLine="7088"/>
        <w:jc w:val="left"/>
      </w:pPr>
      <w:r w:rsidRPr="008504F4">
        <w:rPr>
          <w:rFonts w:hint="eastAsia"/>
        </w:rPr>
        <w:t>平成30年2月16日（土）</w:t>
      </w:r>
    </w:p>
    <w:p w:rsidR="008504F4" w:rsidRPr="008504F4" w:rsidRDefault="0028600A" w:rsidP="0028600A">
      <w:pPr>
        <w:ind w:firstLineChars="3375" w:firstLine="7088"/>
        <w:jc w:val="left"/>
      </w:pPr>
      <w:r>
        <w:rPr>
          <w:rFonts w:hint="eastAsia"/>
        </w:rPr>
        <w:t>主催：</w:t>
      </w:r>
      <w:r w:rsidR="008504F4" w:rsidRPr="008504F4">
        <w:rPr>
          <w:rFonts w:hint="eastAsia"/>
        </w:rPr>
        <w:t>江津市教育委員会</w:t>
      </w:r>
    </w:p>
    <w:p w:rsidR="008504F4" w:rsidRPr="008504F4" w:rsidRDefault="008504F4" w:rsidP="008504F4">
      <w:pPr>
        <w:jc w:val="left"/>
      </w:pPr>
    </w:p>
    <w:p w:rsidR="008504F4" w:rsidRPr="008504F4" w:rsidRDefault="008504F4" w:rsidP="00FD30F3">
      <w:pPr>
        <w:ind w:firstLineChars="100" w:firstLine="210"/>
        <w:jc w:val="left"/>
      </w:pPr>
      <w:r w:rsidRPr="008504F4">
        <w:rPr>
          <w:rFonts w:hint="eastAsia"/>
        </w:rPr>
        <w:t>江津市教育委員会は、波積ダム建設工事（事業者：島根県土木部浜田河川総合開発事務所）に伴い、平成</w:t>
      </w:r>
      <w:r w:rsidRPr="008504F4">
        <w:t>30</w:t>
      </w:r>
      <w:r w:rsidRPr="008504F4">
        <w:rPr>
          <w:rFonts w:hint="eastAsia"/>
        </w:rPr>
        <w:t>年度に岩瀧寺跡発掘調査を実施しています。</w:t>
      </w:r>
    </w:p>
    <w:p w:rsidR="008504F4" w:rsidRPr="008504F4" w:rsidRDefault="008504F4" w:rsidP="008504F4">
      <w:pPr>
        <w:jc w:val="left"/>
      </w:pPr>
    </w:p>
    <w:p w:rsidR="008504F4" w:rsidRPr="008504F4" w:rsidRDefault="008504F4" w:rsidP="008504F4">
      <w:pPr>
        <w:jc w:val="left"/>
      </w:pPr>
      <w:r w:rsidRPr="008504F4">
        <w:rPr>
          <w:rFonts w:hint="eastAsia"/>
        </w:rPr>
        <w:t>１．調査の概要</w:t>
      </w:r>
    </w:p>
    <w:p w:rsidR="008504F4" w:rsidRPr="008504F4" w:rsidRDefault="008504F4" w:rsidP="008504F4">
      <w:pPr>
        <w:jc w:val="left"/>
      </w:pPr>
      <w:r w:rsidRPr="008504F4">
        <w:rPr>
          <w:rFonts w:hint="eastAsia"/>
        </w:rPr>
        <w:t>遺跡名（所在地）：岩瀧寺跡（江津市波積町本郷550-1）</w:t>
      </w:r>
    </w:p>
    <w:p w:rsidR="00327F3B" w:rsidRPr="008504F4" w:rsidRDefault="008504F4" w:rsidP="00327F3B">
      <w:pPr>
        <w:jc w:val="left"/>
      </w:pPr>
      <w:r w:rsidRPr="008504F4">
        <w:rPr>
          <w:rFonts w:hint="eastAsia"/>
        </w:rPr>
        <w:t>遺跡の種類：寺跡</w:t>
      </w:r>
      <w:r w:rsidR="00327F3B">
        <w:rPr>
          <w:rFonts w:hint="eastAsia"/>
        </w:rPr>
        <w:t xml:space="preserve">　　</w:t>
      </w:r>
      <w:r w:rsidR="00327F3B" w:rsidRPr="008504F4">
        <w:rPr>
          <w:rFonts w:hint="eastAsia"/>
        </w:rPr>
        <w:t>調査面積：2,500㎡</w:t>
      </w:r>
    </w:p>
    <w:p w:rsidR="00401536" w:rsidRDefault="008504F4" w:rsidP="008504F4">
      <w:pPr>
        <w:jc w:val="left"/>
      </w:pPr>
      <w:r w:rsidRPr="008504F4">
        <w:rPr>
          <w:rFonts w:hint="eastAsia"/>
        </w:rPr>
        <w:t>調査期間（予定）：平成30年6月18日（月）</w:t>
      </w:r>
    </w:p>
    <w:p w:rsidR="008504F4" w:rsidRPr="008504F4" w:rsidRDefault="008504F4" w:rsidP="00FD30F3">
      <w:pPr>
        <w:ind w:firstLineChars="1200" w:firstLine="2520"/>
        <w:jc w:val="left"/>
      </w:pPr>
      <w:r w:rsidRPr="008504F4">
        <w:rPr>
          <w:rFonts w:hint="eastAsia"/>
        </w:rPr>
        <w:t>～平成31年2月28日（木）</w:t>
      </w:r>
      <w:bookmarkStart w:id="0" w:name="_GoBack"/>
      <w:bookmarkEnd w:id="0"/>
    </w:p>
    <w:p w:rsidR="008504F4" w:rsidRPr="008504F4" w:rsidRDefault="008504F4" w:rsidP="008504F4">
      <w:pPr>
        <w:jc w:val="left"/>
      </w:pPr>
      <w:r w:rsidRPr="008504F4">
        <w:rPr>
          <w:rFonts w:hint="eastAsia"/>
        </w:rPr>
        <w:t>２．寺院の沿革（寺伝等による）</w:t>
      </w:r>
    </w:p>
    <w:p w:rsidR="008504F4" w:rsidRPr="008504F4" w:rsidRDefault="008504F4" w:rsidP="008504F4">
      <w:pPr>
        <w:jc w:val="left"/>
      </w:pPr>
      <w:r w:rsidRPr="008504F4">
        <w:rPr>
          <w:rFonts w:hint="eastAsia"/>
        </w:rPr>
        <w:t>①平安時代初期：真言宗寺院として創建</w:t>
      </w:r>
      <w:r w:rsidR="00401536">
        <w:rPr>
          <w:rFonts w:hint="eastAsia"/>
        </w:rPr>
        <w:t xml:space="preserve"> </w:t>
      </w:r>
      <w:r w:rsidRPr="008504F4">
        <w:rPr>
          <w:rFonts w:hint="eastAsia"/>
        </w:rPr>
        <w:t>※開基：弘法大師</w:t>
      </w:r>
    </w:p>
    <w:p w:rsidR="008504F4" w:rsidRPr="008504F4" w:rsidRDefault="008504F4" w:rsidP="008504F4">
      <w:pPr>
        <w:jc w:val="left"/>
      </w:pPr>
      <w:r w:rsidRPr="008504F4">
        <w:rPr>
          <w:rFonts w:hint="eastAsia"/>
        </w:rPr>
        <w:t>②戦国時代（文亀元（1501）年）：珠芳和尚が臨済宗に改修</w:t>
      </w:r>
    </w:p>
    <w:p w:rsidR="008504F4" w:rsidRPr="008504F4" w:rsidRDefault="008504F4" w:rsidP="00C56948">
      <w:pPr>
        <w:ind w:left="210" w:hangingChars="100" w:hanging="210"/>
        <w:jc w:val="left"/>
      </w:pPr>
      <w:r w:rsidRPr="008504F4">
        <w:rPr>
          <w:rFonts w:hint="eastAsia"/>
        </w:rPr>
        <w:t>③戦国時代（天正(</w:t>
      </w:r>
      <w:r w:rsidRPr="008504F4">
        <w:t>1573</w:t>
      </w:r>
      <w:r w:rsidRPr="008504F4">
        <w:rPr>
          <w:rFonts w:hint="eastAsia"/>
        </w:rPr>
        <w:t>～91</w:t>
      </w:r>
      <w:r w:rsidRPr="008504F4">
        <w:t>)</w:t>
      </w:r>
      <w:r w:rsidRPr="008504F4">
        <w:rPr>
          <w:rFonts w:hint="eastAsia"/>
        </w:rPr>
        <w:t>頃）：湯津山海蔵寺海蔵寺（大田市温泉津町）十一世通天正達和尚が曹洞宗に改宗し、岩瀧寺を開山</w:t>
      </w:r>
      <w:bookmarkStart w:id="1" w:name="_Hlk535567361"/>
      <w:r w:rsidRPr="008504F4">
        <w:rPr>
          <w:rFonts w:hint="eastAsia"/>
        </w:rPr>
        <w:t xml:space="preserve">　※この頃の寺領：3石（毛利氏八箇国御時代分限帳）</w:t>
      </w:r>
    </w:p>
    <w:bookmarkEnd w:id="1"/>
    <w:p w:rsidR="008504F4" w:rsidRPr="008504F4" w:rsidRDefault="008504F4" w:rsidP="008504F4">
      <w:pPr>
        <w:jc w:val="left"/>
      </w:pPr>
      <w:r w:rsidRPr="008504F4">
        <w:rPr>
          <w:rFonts w:hint="eastAsia"/>
        </w:rPr>
        <w:t>④江戸時代後期（文政3（182</w:t>
      </w:r>
      <w:r w:rsidRPr="008504F4">
        <w:t>0</w:t>
      </w:r>
      <w:r w:rsidRPr="008504F4">
        <w:rPr>
          <w:rFonts w:hint="eastAsia"/>
        </w:rPr>
        <w:t>）年）本堂の再建　※この頃の寺領：</w:t>
      </w:r>
      <w:r w:rsidRPr="008504F4">
        <w:t>1</w:t>
      </w:r>
      <w:r w:rsidRPr="008504F4">
        <w:rPr>
          <w:rFonts w:hint="eastAsia"/>
        </w:rPr>
        <w:t>石3斗（角鄣経石見八重葎）</w:t>
      </w:r>
    </w:p>
    <w:p w:rsidR="008504F4" w:rsidRPr="008504F4" w:rsidRDefault="008504F4" w:rsidP="008504F4">
      <w:pPr>
        <w:jc w:val="left"/>
      </w:pPr>
      <w:r w:rsidRPr="008504F4">
        <w:rPr>
          <w:rFonts w:hint="eastAsia"/>
        </w:rPr>
        <w:t>⑤明治6年（1873）：大洪水により寺宝等流失</w:t>
      </w:r>
    </w:p>
    <w:p w:rsidR="008504F4" w:rsidRPr="008504F4" w:rsidRDefault="008504F4" w:rsidP="008504F4">
      <w:pPr>
        <w:jc w:val="left"/>
      </w:pPr>
      <w:r w:rsidRPr="008504F4">
        <w:rPr>
          <w:rFonts w:hint="eastAsia"/>
        </w:rPr>
        <w:t>⑥</w:t>
      </w:r>
      <w:r w:rsidR="00560B35">
        <w:rPr>
          <w:rFonts w:hint="eastAsia"/>
        </w:rPr>
        <w:t>平成24年（201</w:t>
      </w:r>
      <w:r w:rsidR="00560B35">
        <w:t>2</w:t>
      </w:r>
      <w:r w:rsidR="00560B35">
        <w:rPr>
          <w:rFonts w:hint="eastAsia"/>
        </w:rPr>
        <w:t>）：</w:t>
      </w:r>
      <w:r w:rsidRPr="008504F4">
        <w:rPr>
          <w:rFonts w:hint="eastAsia"/>
        </w:rPr>
        <w:t>波積町本郷に移転</w:t>
      </w:r>
    </w:p>
    <w:p w:rsidR="008504F4" w:rsidRPr="008504F4" w:rsidRDefault="008504F4" w:rsidP="008504F4">
      <w:pPr>
        <w:jc w:val="left"/>
      </w:pPr>
      <w:r w:rsidRPr="008504F4">
        <w:rPr>
          <w:rFonts w:hint="eastAsia"/>
        </w:rPr>
        <w:t>名称：熊野山岩瀧寺　※総源山海潮寺（萩市）末寺</w:t>
      </w:r>
    </w:p>
    <w:p w:rsidR="008504F4" w:rsidRPr="008504F4" w:rsidRDefault="008504F4" w:rsidP="008504F4">
      <w:pPr>
        <w:jc w:val="left"/>
      </w:pPr>
      <w:r w:rsidRPr="008504F4">
        <w:rPr>
          <w:rFonts w:hint="eastAsia"/>
        </w:rPr>
        <w:t>宗派：曹洞宗</w:t>
      </w:r>
      <w:r w:rsidR="00327F3B">
        <w:rPr>
          <w:rFonts w:hint="eastAsia"/>
        </w:rPr>
        <w:t xml:space="preserve">　　</w:t>
      </w:r>
      <w:r w:rsidR="00327F3B" w:rsidRPr="008504F4">
        <w:rPr>
          <w:rFonts w:hint="eastAsia"/>
        </w:rPr>
        <w:t>本尊：大日如来</w:t>
      </w:r>
    </w:p>
    <w:p w:rsidR="008504F4" w:rsidRPr="008504F4" w:rsidRDefault="008504F4" w:rsidP="008504F4">
      <w:pPr>
        <w:jc w:val="left"/>
      </w:pPr>
    </w:p>
    <w:p w:rsidR="008504F4" w:rsidRPr="008504F4" w:rsidRDefault="008504F4" w:rsidP="008504F4">
      <w:pPr>
        <w:jc w:val="left"/>
      </w:pPr>
      <w:r w:rsidRPr="008504F4">
        <w:rPr>
          <w:rFonts w:hint="eastAsia"/>
        </w:rPr>
        <w:t>３．波積郷の沿革</w:t>
      </w:r>
    </w:p>
    <w:p w:rsidR="00327F3B" w:rsidRDefault="008504F4" w:rsidP="008504F4">
      <w:pPr>
        <w:jc w:val="left"/>
      </w:pPr>
      <w:r w:rsidRPr="008504F4">
        <w:rPr>
          <w:rFonts w:hint="eastAsia"/>
        </w:rPr>
        <w:t>①平安時代末期～鎌倉時代：大家庄稲富</w:t>
      </w:r>
    </w:p>
    <w:p w:rsidR="008504F4" w:rsidRPr="008504F4" w:rsidRDefault="008504F4" w:rsidP="00327F3B">
      <w:pPr>
        <w:ind w:firstLineChars="100" w:firstLine="210"/>
        <w:jc w:val="left"/>
      </w:pPr>
      <w:r w:rsidRPr="008504F4">
        <w:rPr>
          <w:rFonts w:hint="eastAsia"/>
        </w:rPr>
        <w:t>（貞応2年（1223）石見国惣田数注文）</w:t>
      </w:r>
    </w:p>
    <w:p w:rsidR="008504F4" w:rsidRPr="008504F4" w:rsidRDefault="008504F4" w:rsidP="008504F4">
      <w:pPr>
        <w:jc w:val="left"/>
      </w:pPr>
      <w:r w:rsidRPr="008504F4">
        <w:rPr>
          <w:rFonts w:hint="eastAsia"/>
        </w:rPr>
        <w:t>②南北朝時代：佐々木氏所領（都治河上両家根本之事）</w:t>
      </w:r>
    </w:p>
    <w:p w:rsidR="008504F4" w:rsidRPr="008504F4" w:rsidRDefault="008504F4" w:rsidP="008504F4">
      <w:pPr>
        <w:jc w:val="left"/>
      </w:pPr>
      <w:r w:rsidRPr="008504F4">
        <w:rPr>
          <w:rFonts w:hint="eastAsia"/>
        </w:rPr>
        <w:t>③戦国時代：福屋氏・都治氏・石見吉川氏所領へと変遷したか（森家文書）</w:t>
      </w:r>
    </w:p>
    <w:p w:rsidR="008504F4" w:rsidRPr="008504F4" w:rsidRDefault="008504F4" w:rsidP="008504F4">
      <w:pPr>
        <w:jc w:val="left"/>
      </w:pPr>
      <w:r w:rsidRPr="008504F4">
        <w:rPr>
          <w:rFonts w:hint="eastAsia"/>
        </w:rPr>
        <w:t>④江戸時代：石見銀山領</w:t>
      </w:r>
    </w:p>
    <w:p w:rsidR="008504F4" w:rsidRPr="008504F4" w:rsidRDefault="008504F4" w:rsidP="008504F4">
      <w:pPr>
        <w:jc w:val="left"/>
      </w:pPr>
    </w:p>
    <w:p w:rsidR="008504F4" w:rsidRPr="008504F4" w:rsidRDefault="008504F4" w:rsidP="008504F4">
      <w:pPr>
        <w:jc w:val="left"/>
      </w:pPr>
      <w:r w:rsidRPr="008504F4">
        <w:rPr>
          <w:rFonts w:hint="eastAsia"/>
        </w:rPr>
        <w:t>４．その他の関連資料</w:t>
      </w:r>
    </w:p>
    <w:p w:rsidR="00327F3B" w:rsidRDefault="008504F4" w:rsidP="008504F4">
      <w:pPr>
        <w:jc w:val="left"/>
      </w:pPr>
      <w:r w:rsidRPr="008504F4">
        <w:rPr>
          <w:rFonts w:hint="eastAsia"/>
        </w:rPr>
        <w:t>（1）小字名：「滝平寺平」（明治22年（1889）調製</w:t>
      </w:r>
    </w:p>
    <w:p w:rsidR="008504F4" w:rsidRPr="008504F4" w:rsidRDefault="008504F4" w:rsidP="00327F3B">
      <w:pPr>
        <w:ind w:firstLineChars="200" w:firstLine="420"/>
        <w:jc w:val="left"/>
      </w:pPr>
      <w:r w:rsidRPr="008504F4">
        <w:rPr>
          <w:rFonts w:hint="eastAsia"/>
        </w:rPr>
        <w:t>「邇摩郡波積本郷地図字図」）</w:t>
      </w:r>
    </w:p>
    <w:p w:rsidR="008504F4" w:rsidRPr="008504F4" w:rsidRDefault="008504F4" w:rsidP="008504F4">
      <w:pPr>
        <w:jc w:val="left"/>
      </w:pPr>
      <w:r w:rsidRPr="008504F4">
        <w:rPr>
          <w:rFonts w:hint="eastAsia"/>
        </w:rPr>
        <w:t>（2）文政3（182</w:t>
      </w:r>
      <w:r w:rsidRPr="008504F4">
        <w:t>0</w:t>
      </w:r>
      <w:r w:rsidRPr="008504F4">
        <w:rPr>
          <w:rFonts w:hint="eastAsia"/>
        </w:rPr>
        <w:t>）年、本堂再建時の瓦（岩瀧寺境内に展示中）</w:t>
      </w:r>
    </w:p>
    <w:p w:rsidR="008504F4" w:rsidRPr="008504F4" w:rsidRDefault="008504F4" w:rsidP="00553B97">
      <w:pPr>
        <w:ind w:firstLineChars="250" w:firstLine="525"/>
        <w:jc w:val="left"/>
      </w:pPr>
      <w:r w:rsidRPr="008504F4">
        <w:rPr>
          <w:rFonts w:hint="eastAsia"/>
        </w:rPr>
        <w:t>※鬼瓦：福光本領幾久屋長左衛門代　文政弐年辰秋月日</w:t>
      </w:r>
    </w:p>
    <w:p w:rsidR="008504F4" w:rsidRPr="008504F4" w:rsidRDefault="008504F4" w:rsidP="008504F4">
      <w:pPr>
        <w:jc w:val="left"/>
      </w:pPr>
      <w:r w:rsidRPr="008504F4">
        <w:rPr>
          <w:rFonts w:hint="eastAsia"/>
        </w:rPr>
        <w:t>（3）</w:t>
      </w:r>
      <w:bookmarkStart w:id="2" w:name="_Hlk1057670"/>
      <w:r w:rsidRPr="008504F4">
        <w:rPr>
          <w:rFonts w:hint="eastAsia"/>
        </w:rPr>
        <w:t>文久2年（1862）家相図</w:t>
      </w:r>
      <w:bookmarkEnd w:id="2"/>
      <w:r w:rsidRPr="008504F4">
        <w:rPr>
          <w:rFonts w:hint="eastAsia"/>
        </w:rPr>
        <w:t>（所蔵：岩瀧寺）</w:t>
      </w:r>
    </w:p>
    <w:p w:rsidR="008504F4" w:rsidRPr="008504F4" w:rsidRDefault="008504F4" w:rsidP="008504F4">
      <w:pPr>
        <w:jc w:val="left"/>
      </w:pPr>
      <w:r w:rsidRPr="008504F4">
        <w:rPr>
          <w:rFonts w:hint="eastAsia"/>
        </w:rPr>
        <w:t xml:space="preserve">　　 ※当時の岩瀧寺境内の建物配置・墓地などが詳細に描かれている</w:t>
      </w:r>
    </w:p>
    <w:p w:rsidR="00C97E17" w:rsidRDefault="00107306" w:rsidP="00C97E17">
      <w:pPr>
        <w:jc w:val="left"/>
      </w:pPr>
      <w:r>
        <w:rPr>
          <w:rFonts w:hint="eastAsia"/>
        </w:rPr>
        <w:lastRenderedPageBreak/>
        <w:t>５．</w:t>
      </w:r>
      <w:r w:rsidR="00C97E17" w:rsidRPr="00C97E17">
        <w:rPr>
          <w:rFonts w:hint="eastAsia"/>
        </w:rPr>
        <w:t>岩瀧寺跡の時代（</w:t>
      </w:r>
      <w:r w:rsidR="00560B35">
        <w:rPr>
          <w:rFonts w:hint="eastAsia"/>
        </w:rPr>
        <w:t>平安時代以降</w:t>
      </w:r>
      <w:r w:rsidR="00C97E17" w:rsidRPr="00C97E17">
        <w:rPr>
          <w:rFonts w:hint="eastAsia"/>
        </w:rPr>
        <w:t>）</w:t>
      </w:r>
    </w:p>
    <w:p w:rsidR="00A42174" w:rsidRPr="00C97E17" w:rsidRDefault="00A42174" w:rsidP="00C97E17">
      <w:pPr>
        <w:jc w:val="left"/>
      </w:pPr>
      <w:r w:rsidRPr="00A42174">
        <w:rPr>
          <w:rFonts w:hint="eastAsia"/>
        </w:rPr>
        <w:t>表　岩瀧寺跡の時代の主なできごと</w:t>
      </w:r>
    </w:p>
    <w:tbl>
      <w:tblPr>
        <w:tblStyle w:val="a3"/>
        <w:tblW w:w="1020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36"/>
        <w:gridCol w:w="1140"/>
        <w:gridCol w:w="1134"/>
        <w:gridCol w:w="3686"/>
        <w:gridCol w:w="3008"/>
      </w:tblGrid>
      <w:tr w:rsidR="003602A0" w:rsidRPr="00C97E17" w:rsidTr="00C56948">
        <w:tc>
          <w:tcPr>
            <w:tcW w:w="1236" w:type="dxa"/>
            <w:tcBorders>
              <w:top w:val="single" w:sz="12" w:space="0" w:color="auto"/>
              <w:bottom w:val="double" w:sz="4" w:space="0" w:color="auto"/>
            </w:tcBorders>
          </w:tcPr>
          <w:p w:rsidR="003602A0" w:rsidRPr="00C97E17" w:rsidRDefault="003602A0" w:rsidP="003602A0">
            <w:pPr>
              <w:jc w:val="center"/>
            </w:pPr>
            <w:r>
              <w:rPr>
                <w:rFonts w:hint="eastAsia"/>
              </w:rPr>
              <w:t>時代</w:t>
            </w:r>
          </w:p>
        </w:tc>
        <w:tc>
          <w:tcPr>
            <w:tcW w:w="1140" w:type="dxa"/>
            <w:tcBorders>
              <w:top w:val="single" w:sz="12" w:space="0" w:color="auto"/>
              <w:bottom w:val="double" w:sz="4" w:space="0" w:color="auto"/>
            </w:tcBorders>
          </w:tcPr>
          <w:p w:rsidR="003602A0" w:rsidRPr="00C97E17" w:rsidRDefault="003602A0" w:rsidP="003602A0">
            <w:pPr>
              <w:jc w:val="center"/>
            </w:pPr>
            <w:r w:rsidRPr="00C97E17">
              <w:rPr>
                <w:rFonts w:hint="eastAsia"/>
              </w:rPr>
              <w:t>西暦</w:t>
            </w:r>
          </w:p>
        </w:tc>
        <w:tc>
          <w:tcPr>
            <w:tcW w:w="1134" w:type="dxa"/>
            <w:tcBorders>
              <w:top w:val="single" w:sz="12" w:space="0" w:color="auto"/>
              <w:bottom w:val="double" w:sz="4" w:space="0" w:color="auto"/>
            </w:tcBorders>
          </w:tcPr>
          <w:p w:rsidR="003602A0" w:rsidRPr="00C97E17" w:rsidRDefault="003602A0" w:rsidP="003602A0">
            <w:pPr>
              <w:jc w:val="center"/>
            </w:pPr>
            <w:r w:rsidRPr="00C97E17">
              <w:rPr>
                <w:rFonts w:hint="eastAsia"/>
              </w:rPr>
              <w:t>年号</w:t>
            </w:r>
          </w:p>
        </w:tc>
        <w:tc>
          <w:tcPr>
            <w:tcW w:w="3686" w:type="dxa"/>
            <w:tcBorders>
              <w:top w:val="single" w:sz="12" w:space="0" w:color="auto"/>
              <w:bottom w:val="double" w:sz="4" w:space="0" w:color="auto"/>
            </w:tcBorders>
          </w:tcPr>
          <w:p w:rsidR="003602A0" w:rsidRPr="00C97E17" w:rsidRDefault="003602A0" w:rsidP="00107306">
            <w:pPr>
              <w:jc w:val="center"/>
            </w:pPr>
            <w:r w:rsidRPr="00C97E17">
              <w:rPr>
                <w:rFonts w:hint="eastAsia"/>
              </w:rPr>
              <w:t>岩瀧寺のできごと</w:t>
            </w:r>
          </w:p>
        </w:tc>
        <w:tc>
          <w:tcPr>
            <w:tcW w:w="3008" w:type="dxa"/>
            <w:tcBorders>
              <w:top w:val="single" w:sz="12" w:space="0" w:color="auto"/>
              <w:bottom w:val="double" w:sz="4" w:space="0" w:color="auto"/>
            </w:tcBorders>
          </w:tcPr>
          <w:p w:rsidR="003602A0" w:rsidRPr="00C97E17" w:rsidRDefault="003602A0" w:rsidP="00107306">
            <w:pPr>
              <w:jc w:val="center"/>
            </w:pPr>
            <w:r>
              <w:rPr>
                <w:rFonts w:hint="eastAsia"/>
              </w:rPr>
              <w:t>日本全体の</w:t>
            </w:r>
            <w:r w:rsidRPr="00C97E17">
              <w:rPr>
                <w:rFonts w:hint="eastAsia"/>
              </w:rPr>
              <w:t>できごと</w:t>
            </w:r>
          </w:p>
        </w:tc>
      </w:tr>
      <w:tr w:rsidR="009A116C" w:rsidRPr="00C97E17" w:rsidTr="00C56948">
        <w:tc>
          <w:tcPr>
            <w:tcW w:w="1236" w:type="dxa"/>
            <w:vMerge w:val="restart"/>
            <w:tcBorders>
              <w:top w:val="double" w:sz="4" w:space="0" w:color="auto"/>
            </w:tcBorders>
          </w:tcPr>
          <w:p w:rsidR="009A116C" w:rsidRDefault="009A116C" w:rsidP="00C97E17">
            <w:pPr>
              <w:jc w:val="left"/>
            </w:pPr>
            <w:r>
              <w:rPr>
                <w:rFonts w:hint="eastAsia"/>
              </w:rPr>
              <w:t>平安</w:t>
            </w:r>
          </w:p>
        </w:tc>
        <w:tc>
          <w:tcPr>
            <w:tcW w:w="1140" w:type="dxa"/>
            <w:tcBorders>
              <w:top w:val="double" w:sz="4" w:space="0" w:color="auto"/>
            </w:tcBorders>
          </w:tcPr>
          <w:p w:rsidR="009A116C" w:rsidRPr="00C97E17" w:rsidRDefault="009A116C" w:rsidP="00C97E17">
            <w:pPr>
              <w:jc w:val="left"/>
            </w:pPr>
            <w:r>
              <w:t>806</w:t>
            </w:r>
            <w:r>
              <w:rPr>
                <w:rFonts w:hint="eastAsia"/>
              </w:rPr>
              <w:t>～8</w:t>
            </w:r>
            <w:r>
              <w:t>10</w:t>
            </w:r>
          </w:p>
        </w:tc>
        <w:tc>
          <w:tcPr>
            <w:tcW w:w="1134" w:type="dxa"/>
            <w:tcBorders>
              <w:top w:val="double" w:sz="4" w:space="0" w:color="auto"/>
            </w:tcBorders>
          </w:tcPr>
          <w:p w:rsidR="009A116C" w:rsidRPr="00C97E17" w:rsidRDefault="009A116C" w:rsidP="00C97E17">
            <w:pPr>
              <w:jc w:val="left"/>
            </w:pPr>
            <w:r>
              <w:rPr>
                <w:rFonts w:hint="eastAsia"/>
              </w:rPr>
              <w:t>大同年間</w:t>
            </w:r>
          </w:p>
        </w:tc>
        <w:tc>
          <w:tcPr>
            <w:tcW w:w="3686" w:type="dxa"/>
            <w:tcBorders>
              <w:top w:val="double" w:sz="4" w:space="0" w:color="auto"/>
            </w:tcBorders>
          </w:tcPr>
          <w:p w:rsidR="009A116C" w:rsidRPr="00C97E17" w:rsidRDefault="009A116C" w:rsidP="00C97E17">
            <w:pPr>
              <w:jc w:val="left"/>
            </w:pPr>
            <w:r>
              <w:rPr>
                <w:rFonts w:hint="eastAsia"/>
              </w:rPr>
              <w:t>真言宗寺院として岩瀧寺創建（寺伝）</w:t>
            </w:r>
          </w:p>
        </w:tc>
        <w:tc>
          <w:tcPr>
            <w:tcW w:w="3008" w:type="dxa"/>
            <w:tcBorders>
              <w:top w:val="double" w:sz="4" w:space="0" w:color="auto"/>
            </w:tcBorders>
          </w:tcPr>
          <w:p w:rsidR="009A116C" w:rsidRPr="00C97E17" w:rsidRDefault="009A116C" w:rsidP="00C97E17">
            <w:pPr>
              <w:jc w:val="left"/>
            </w:pPr>
          </w:p>
        </w:tc>
      </w:tr>
      <w:tr w:rsidR="009A116C" w:rsidRPr="00C97E17" w:rsidTr="00C56948">
        <w:tc>
          <w:tcPr>
            <w:tcW w:w="1236" w:type="dxa"/>
            <w:vMerge/>
          </w:tcPr>
          <w:p w:rsidR="009A116C" w:rsidRPr="00C97E17" w:rsidRDefault="009A116C" w:rsidP="00C97E17">
            <w:pPr>
              <w:jc w:val="left"/>
            </w:pPr>
          </w:p>
        </w:tc>
        <w:tc>
          <w:tcPr>
            <w:tcW w:w="1140" w:type="dxa"/>
          </w:tcPr>
          <w:p w:rsidR="009A116C" w:rsidRPr="00C97E17" w:rsidRDefault="009A116C" w:rsidP="00C97E17">
            <w:pPr>
              <w:jc w:val="left"/>
            </w:pPr>
          </w:p>
        </w:tc>
        <w:tc>
          <w:tcPr>
            <w:tcW w:w="1134" w:type="dxa"/>
          </w:tcPr>
          <w:p w:rsidR="009A116C" w:rsidRPr="00C97E17" w:rsidRDefault="009A116C" w:rsidP="00C97E17">
            <w:pPr>
              <w:jc w:val="left"/>
            </w:pPr>
          </w:p>
        </w:tc>
        <w:tc>
          <w:tcPr>
            <w:tcW w:w="3686" w:type="dxa"/>
          </w:tcPr>
          <w:p w:rsidR="009A116C" w:rsidRPr="00C97E17" w:rsidRDefault="009A116C" w:rsidP="00C97E17">
            <w:pPr>
              <w:jc w:val="left"/>
            </w:pPr>
          </w:p>
        </w:tc>
        <w:tc>
          <w:tcPr>
            <w:tcW w:w="3008" w:type="dxa"/>
          </w:tcPr>
          <w:p w:rsidR="009A116C" w:rsidRPr="00C97E17" w:rsidRDefault="009A116C" w:rsidP="00C97E17">
            <w:pPr>
              <w:jc w:val="left"/>
            </w:pPr>
            <w:r>
              <w:rPr>
                <w:rFonts w:hint="eastAsia"/>
              </w:rPr>
              <w:t>藤原氏による摂関政治</w:t>
            </w:r>
          </w:p>
        </w:tc>
      </w:tr>
      <w:tr w:rsidR="003602A0" w:rsidRPr="00C97E17" w:rsidTr="00C56948">
        <w:tc>
          <w:tcPr>
            <w:tcW w:w="1236" w:type="dxa"/>
          </w:tcPr>
          <w:p w:rsidR="003602A0" w:rsidRPr="00C97E17" w:rsidRDefault="003602A0" w:rsidP="00C97E17">
            <w:pPr>
              <w:jc w:val="left"/>
            </w:pPr>
            <w:r>
              <w:rPr>
                <w:rFonts w:hint="eastAsia"/>
              </w:rPr>
              <w:t>鎌倉</w:t>
            </w:r>
          </w:p>
        </w:tc>
        <w:tc>
          <w:tcPr>
            <w:tcW w:w="1140" w:type="dxa"/>
          </w:tcPr>
          <w:p w:rsidR="003602A0" w:rsidRPr="00C97E17" w:rsidRDefault="003602A0" w:rsidP="00C97E17">
            <w:pPr>
              <w:jc w:val="left"/>
            </w:pPr>
            <w:r>
              <w:rPr>
                <w:rFonts w:hint="eastAsia"/>
              </w:rPr>
              <w:t>1192</w:t>
            </w:r>
          </w:p>
        </w:tc>
        <w:tc>
          <w:tcPr>
            <w:tcW w:w="1134" w:type="dxa"/>
          </w:tcPr>
          <w:p w:rsidR="003602A0" w:rsidRPr="00C97E17" w:rsidRDefault="003602A0" w:rsidP="00C97E17">
            <w:pPr>
              <w:jc w:val="left"/>
            </w:pPr>
            <w:r>
              <w:rPr>
                <w:rFonts w:hint="eastAsia"/>
              </w:rPr>
              <w:t>建久3</w:t>
            </w:r>
          </w:p>
        </w:tc>
        <w:tc>
          <w:tcPr>
            <w:tcW w:w="3686" w:type="dxa"/>
          </w:tcPr>
          <w:p w:rsidR="003602A0" w:rsidRPr="00C97E17" w:rsidRDefault="003602A0" w:rsidP="00C97E17">
            <w:pPr>
              <w:jc w:val="left"/>
            </w:pPr>
          </w:p>
        </w:tc>
        <w:tc>
          <w:tcPr>
            <w:tcW w:w="3008" w:type="dxa"/>
          </w:tcPr>
          <w:p w:rsidR="003602A0" w:rsidRDefault="003602A0" w:rsidP="00C97E17">
            <w:pPr>
              <w:jc w:val="left"/>
            </w:pPr>
            <w:r>
              <w:rPr>
                <w:rFonts w:hint="eastAsia"/>
              </w:rPr>
              <w:t>鎌倉幕府の成立</w:t>
            </w:r>
          </w:p>
        </w:tc>
      </w:tr>
      <w:tr w:rsidR="003602A0" w:rsidRPr="00C97E17" w:rsidTr="00C56948">
        <w:tc>
          <w:tcPr>
            <w:tcW w:w="1236" w:type="dxa"/>
          </w:tcPr>
          <w:p w:rsidR="003602A0" w:rsidRPr="00C97E17" w:rsidRDefault="003602A0" w:rsidP="00C97E17">
            <w:pPr>
              <w:jc w:val="left"/>
            </w:pPr>
            <w:r>
              <w:rPr>
                <w:rFonts w:hint="eastAsia"/>
              </w:rPr>
              <w:t>室町</w:t>
            </w:r>
          </w:p>
        </w:tc>
        <w:tc>
          <w:tcPr>
            <w:tcW w:w="1140" w:type="dxa"/>
          </w:tcPr>
          <w:p w:rsidR="003602A0" w:rsidRPr="00C97E17" w:rsidRDefault="003602A0" w:rsidP="00C97E17">
            <w:pPr>
              <w:jc w:val="left"/>
            </w:pPr>
            <w:r>
              <w:rPr>
                <w:rFonts w:hint="eastAsia"/>
              </w:rPr>
              <w:t>1338</w:t>
            </w:r>
          </w:p>
        </w:tc>
        <w:tc>
          <w:tcPr>
            <w:tcW w:w="1134" w:type="dxa"/>
          </w:tcPr>
          <w:p w:rsidR="003602A0" w:rsidRPr="00C97E17" w:rsidRDefault="003602A0" w:rsidP="00C97E17">
            <w:pPr>
              <w:jc w:val="left"/>
            </w:pPr>
            <w:r>
              <w:rPr>
                <w:rFonts w:hint="eastAsia"/>
              </w:rPr>
              <w:t>暦応1</w:t>
            </w:r>
          </w:p>
        </w:tc>
        <w:tc>
          <w:tcPr>
            <w:tcW w:w="3686" w:type="dxa"/>
          </w:tcPr>
          <w:p w:rsidR="003602A0" w:rsidRPr="00C97E17" w:rsidRDefault="003602A0" w:rsidP="00C97E17">
            <w:pPr>
              <w:jc w:val="left"/>
            </w:pPr>
          </w:p>
        </w:tc>
        <w:tc>
          <w:tcPr>
            <w:tcW w:w="3008" w:type="dxa"/>
          </w:tcPr>
          <w:p w:rsidR="003602A0" w:rsidRDefault="009A116C" w:rsidP="00C97E17">
            <w:pPr>
              <w:jc w:val="left"/>
            </w:pPr>
            <w:r>
              <w:rPr>
                <w:rFonts w:hint="eastAsia"/>
              </w:rPr>
              <w:t>室町幕府の成立</w:t>
            </w:r>
          </w:p>
        </w:tc>
      </w:tr>
      <w:tr w:rsidR="00DE23E3" w:rsidRPr="00C97E17" w:rsidTr="00C56948">
        <w:tc>
          <w:tcPr>
            <w:tcW w:w="1236" w:type="dxa"/>
            <w:vMerge w:val="restart"/>
          </w:tcPr>
          <w:p w:rsidR="00DE23E3" w:rsidRPr="00C97E17" w:rsidRDefault="00DE23E3" w:rsidP="00C97E17">
            <w:pPr>
              <w:jc w:val="left"/>
            </w:pPr>
            <w:r>
              <w:rPr>
                <w:rFonts w:hint="eastAsia"/>
              </w:rPr>
              <w:t>戦国</w:t>
            </w:r>
          </w:p>
        </w:tc>
        <w:tc>
          <w:tcPr>
            <w:tcW w:w="1140" w:type="dxa"/>
          </w:tcPr>
          <w:p w:rsidR="00DE23E3" w:rsidRPr="00C97E17" w:rsidRDefault="00DE23E3" w:rsidP="00C97E17">
            <w:pPr>
              <w:jc w:val="left"/>
            </w:pPr>
            <w:r>
              <w:t>1501</w:t>
            </w:r>
          </w:p>
        </w:tc>
        <w:tc>
          <w:tcPr>
            <w:tcW w:w="1134" w:type="dxa"/>
          </w:tcPr>
          <w:p w:rsidR="00DE23E3" w:rsidRPr="00C97E17" w:rsidRDefault="00DE23E3" w:rsidP="00C97E17">
            <w:pPr>
              <w:jc w:val="left"/>
            </w:pPr>
            <w:r>
              <w:rPr>
                <w:rFonts w:hint="eastAsia"/>
              </w:rPr>
              <w:t>文亀</w:t>
            </w:r>
            <w:r w:rsidRPr="00C97E17">
              <w:rPr>
                <w:rFonts w:hint="eastAsia"/>
              </w:rPr>
              <w:t>1</w:t>
            </w:r>
          </w:p>
        </w:tc>
        <w:tc>
          <w:tcPr>
            <w:tcW w:w="3686" w:type="dxa"/>
          </w:tcPr>
          <w:p w:rsidR="00DE23E3" w:rsidRPr="00C97E17" w:rsidRDefault="00DE23E3" w:rsidP="00C97E17">
            <w:pPr>
              <w:jc w:val="left"/>
            </w:pPr>
            <w:r>
              <w:rPr>
                <w:rFonts w:hint="eastAsia"/>
              </w:rPr>
              <w:t>珠芳和尚が臨済宗に改宗</w:t>
            </w:r>
          </w:p>
        </w:tc>
        <w:tc>
          <w:tcPr>
            <w:tcW w:w="3008" w:type="dxa"/>
          </w:tcPr>
          <w:p w:rsidR="00DE23E3" w:rsidRPr="00C97E17" w:rsidRDefault="00DE23E3" w:rsidP="00C97E17">
            <w:pPr>
              <w:jc w:val="left"/>
            </w:pPr>
          </w:p>
        </w:tc>
      </w:tr>
      <w:tr w:rsidR="00DE23E3" w:rsidRPr="00C97E17" w:rsidTr="00C56948">
        <w:tc>
          <w:tcPr>
            <w:tcW w:w="1236" w:type="dxa"/>
            <w:vMerge/>
          </w:tcPr>
          <w:p w:rsidR="00DE23E3" w:rsidRDefault="00DE23E3" w:rsidP="00C97E17">
            <w:pPr>
              <w:jc w:val="left"/>
            </w:pPr>
          </w:p>
        </w:tc>
        <w:tc>
          <w:tcPr>
            <w:tcW w:w="1140" w:type="dxa"/>
          </w:tcPr>
          <w:p w:rsidR="00DE23E3" w:rsidRDefault="00DE23E3" w:rsidP="00C97E17">
            <w:pPr>
              <w:jc w:val="left"/>
            </w:pPr>
            <w:r>
              <w:rPr>
                <w:rFonts w:hint="eastAsia"/>
              </w:rPr>
              <w:t>1551</w:t>
            </w:r>
          </w:p>
        </w:tc>
        <w:tc>
          <w:tcPr>
            <w:tcW w:w="1134" w:type="dxa"/>
          </w:tcPr>
          <w:p w:rsidR="00DE23E3" w:rsidRDefault="00DE23E3" w:rsidP="00C97E17">
            <w:pPr>
              <w:jc w:val="left"/>
            </w:pPr>
            <w:r>
              <w:rPr>
                <w:rFonts w:hint="eastAsia"/>
              </w:rPr>
              <w:t>天文2</w:t>
            </w:r>
            <w:r>
              <w:t>0</w:t>
            </w:r>
          </w:p>
        </w:tc>
        <w:tc>
          <w:tcPr>
            <w:tcW w:w="3686" w:type="dxa"/>
          </w:tcPr>
          <w:p w:rsidR="00DE23E3" w:rsidRDefault="00DE23E3" w:rsidP="00C97E17">
            <w:pPr>
              <w:jc w:val="left"/>
            </w:pPr>
          </w:p>
        </w:tc>
        <w:tc>
          <w:tcPr>
            <w:tcW w:w="3008" w:type="dxa"/>
          </w:tcPr>
          <w:p w:rsidR="00DE23E3" w:rsidRPr="00C97E17" w:rsidRDefault="00DE23E3" w:rsidP="00C97E17">
            <w:pPr>
              <w:jc w:val="left"/>
            </w:pPr>
            <w:r>
              <w:rPr>
                <w:rFonts w:hint="eastAsia"/>
              </w:rPr>
              <w:t>戦国大名大内氏の滅亡</w:t>
            </w:r>
          </w:p>
        </w:tc>
      </w:tr>
      <w:tr w:rsidR="00DE23E3" w:rsidRPr="00C97E17" w:rsidTr="00C56948">
        <w:tc>
          <w:tcPr>
            <w:tcW w:w="1236" w:type="dxa"/>
            <w:vMerge/>
          </w:tcPr>
          <w:p w:rsidR="00DE23E3" w:rsidRDefault="00DE23E3" w:rsidP="00C97E17">
            <w:pPr>
              <w:jc w:val="left"/>
            </w:pPr>
          </w:p>
        </w:tc>
        <w:tc>
          <w:tcPr>
            <w:tcW w:w="1140" w:type="dxa"/>
          </w:tcPr>
          <w:p w:rsidR="00DE23E3" w:rsidRDefault="00DE23E3" w:rsidP="00C97E17">
            <w:pPr>
              <w:jc w:val="left"/>
            </w:pPr>
            <w:r>
              <w:rPr>
                <w:rFonts w:hint="eastAsia"/>
              </w:rPr>
              <w:t>1556</w:t>
            </w:r>
          </w:p>
        </w:tc>
        <w:tc>
          <w:tcPr>
            <w:tcW w:w="1134" w:type="dxa"/>
          </w:tcPr>
          <w:p w:rsidR="00DE23E3" w:rsidRDefault="00DE23E3" w:rsidP="00C97E17">
            <w:pPr>
              <w:jc w:val="left"/>
            </w:pPr>
            <w:r>
              <w:rPr>
                <w:rFonts w:hint="eastAsia"/>
              </w:rPr>
              <w:t>永禄9</w:t>
            </w:r>
          </w:p>
        </w:tc>
        <w:tc>
          <w:tcPr>
            <w:tcW w:w="3686" w:type="dxa"/>
          </w:tcPr>
          <w:p w:rsidR="00DE23E3" w:rsidRDefault="00DE23E3" w:rsidP="00C97E17">
            <w:pPr>
              <w:jc w:val="left"/>
            </w:pPr>
          </w:p>
        </w:tc>
        <w:tc>
          <w:tcPr>
            <w:tcW w:w="3008" w:type="dxa"/>
          </w:tcPr>
          <w:p w:rsidR="00DE23E3" w:rsidRDefault="00DE23E3" w:rsidP="00C97E17">
            <w:pPr>
              <w:jc w:val="left"/>
            </w:pPr>
            <w:r>
              <w:rPr>
                <w:rFonts w:hint="eastAsia"/>
              </w:rPr>
              <w:t>戦国大名尼子氏の滅亡</w:t>
            </w:r>
          </w:p>
        </w:tc>
      </w:tr>
      <w:tr w:rsidR="00DE23E3" w:rsidRPr="00C97E17" w:rsidTr="00C56948">
        <w:tc>
          <w:tcPr>
            <w:tcW w:w="1236" w:type="dxa"/>
            <w:vMerge/>
          </w:tcPr>
          <w:p w:rsidR="00DE23E3" w:rsidRDefault="00DE23E3" w:rsidP="00C97E17">
            <w:pPr>
              <w:jc w:val="left"/>
            </w:pPr>
          </w:p>
        </w:tc>
        <w:tc>
          <w:tcPr>
            <w:tcW w:w="1140" w:type="dxa"/>
          </w:tcPr>
          <w:p w:rsidR="00DE23E3" w:rsidRDefault="00DE23E3" w:rsidP="00C97E17">
            <w:pPr>
              <w:jc w:val="left"/>
            </w:pPr>
            <w:r>
              <w:rPr>
                <w:rFonts w:hint="eastAsia"/>
              </w:rPr>
              <w:t>1573～91</w:t>
            </w:r>
          </w:p>
        </w:tc>
        <w:tc>
          <w:tcPr>
            <w:tcW w:w="1134" w:type="dxa"/>
          </w:tcPr>
          <w:p w:rsidR="00DE23E3" w:rsidRDefault="00DE23E3" w:rsidP="00C97E17">
            <w:pPr>
              <w:jc w:val="left"/>
            </w:pPr>
            <w:r>
              <w:rPr>
                <w:rFonts w:hint="eastAsia"/>
              </w:rPr>
              <w:t>天正年間</w:t>
            </w:r>
          </w:p>
        </w:tc>
        <w:tc>
          <w:tcPr>
            <w:tcW w:w="3686" w:type="dxa"/>
          </w:tcPr>
          <w:p w:rsidR="00DE23E3" w:rsidRDefault="00DE23E3" w:rsidP="00C97E17">
            <w:pPr>
              <w:jc w:val="left"/>
            </w:pPr>
            <w:r>
              <w:rPr>
                <w:rFonts w:hint="eastAsia"/>
              </w:rPr>
              <w:t>通天正達和尚が曹洞宗に改宗</w:t>
            </w:r>
          </w:p>
        </w:tc>
        <w:tc>
          <w:tcPr>
            <w:tcW w:w="3008" w:type="dxa"/>
          </w:tcPr>
          <w:p w:rsidR="00DE23E3" w:rsidRDefault="00DE23E3" w:rsidP="00C97E17">
            <w:pPr>
              <w:jc w:val="left"/>
            </w:pPr>
          </w:p>
        </w:tc>
      </w:tr>
      <w:tr w:rsidR="00DE23E3" w:rsidRPr="00C97E17" w:rsidTr="00C56948">
        <w:tc>
          <w:tcPr>
            <w:tcW w:w="1236" w:type="dxa"/>
          </w:tcPr>
          <w:p w:rsidR="00DE23E3" w:rsidRPr="00C97E17" w:rsidRDefault="00DE23E3" w:rsidP="00C97E17">
            <w:pPr>
              <w:jc w:val="left"/>
            </w:pPr>
            <w:r>
              <w:rPr>
                <w:rFonts w:hint="eastAsia"/>
              </w:rPr>
              <w:t>安土桃山</w:t>
            </w:r>
          </w:p>
        </w:tc>
        <w:tc>
          <w:tcPr>
            <w:tcW w:w="1140" w:type="dxa"/>
          </w:tcPr>
          <w:p w:rsidR="00DE23E3" w:rsidRPr="00C97E17" w:rsidRDefault="00DE23E3" w:rsidP="00C97E17">
            <w:pPr>
              <w:jc w:val="left"/>
            </w:pPr>
            <w:r>
              <w:rPr>
                <w:rFonts w:hint="eastAsia"/>
              </w:rPr>
              <w:t>1590</w:t>
            </w:r>
          </w:p>
        </w:tc>
        <w:tc>
          <w:tcPr>
            <w:tcW w:w="1134" w:type="dxa"/>
          </w:tcPr>
          <w:p w:rsidR="00DE23E3" w:rsidRPr="00C97E17" w:rsidRDefault="00DE23E3" w:rsidP="00C97E17">
            <w:pPr>
              <w:jc w:val="left"/>
            </w:pPr>
            <w:r>
              <w:rPr>
                <w:rFonts w:hint="eastAsia"/>
              </w:rPr>
              <w:t>天正1</w:t>
            </w:r>
            <w:r>
              <w:t>8</w:t>
            </w:r>
            <w:r w:rsidRPr="00C97E17">
              <w:t xml:space="preserve"> </w:t>
            </w:r>
          </w:p>
        </w:tc>
        <w:tc>
          <w:tcPr>
            <w:tcW w:w="3686" w:type="dxa"/>
          </w:tcPr>
          <w:p w:rsidR="00DE23E3" w:rsidRPr="00C97E17" w:rsidRDefault="00DE23E3" w:rsidP="00C97E17">
            <w:pPr>
              <w:jc w:val="left"/>
            </w:pPr>
          </w:p>
        </w:tc>
        <w:tc>
          <w:tcPr>
            <w:tcW w:w="3008" w:type="dxa"/>
          </w:tcPr>
          <w:p w:rsidR="00DE23E3" w:rsidRPr="00C97E17" w:rsidRDefault="00DE23E3" w:rsidP="00C97E17">
            <w:pPr>
              <w:jc w:val="left"/>
            </w:pPr>
            <w:r>
              <w:rPr>
                <w:rFonts w:hint="eastAsia"/>
              </w:rPr>
              <w:t>豊臣秀吉による天下統一</w:t>
            </w:r>
          </w:p>
        </w:tc>
      </w:tr>
      <w:tr w:rsidR="00F5304F" w:rsidRPr="00C97E17" w:rsidTr="00C56948">
        <w:tc>
          <w:tcPr>
            <w:tcW w:w="1236" w:type="dxa"/>
            <w:vMerge w:val="restart"/>
          </w:tcPr>
          <w:p w:rsidR="00F5304F" w:rsidRPr="00C97E17" w:rsidRDefault="00F5304F" w:rsidP="00C97E17">
            <w:pPr>
              <w:jc w:val="left"/>
            </w:pPr>
            <w:r>
              <w:rPr>
                <w:rFonts w:hint="eastAsia"/>
              </w:rPr>
              <w:t>江戸</w:t>
            </w:r>
          </w:p>
        </w:tc>
        <w:tc>
          <w:tcPr>
            <w:tcW w:w="1140" w:type="dxa"/>
          </w:tcPr>
          <w:p w:rsidR="00F5304F" w:rsidRPr="00C97E17" w:rsidRDefault="00F5304F" w:rsidP="00C97E17">
            <w:pPr>
              <w:jc w:val="left"/>
            </w:pPr>
            <w:r>
              <w:rPr>
                <w:rFonts w:hint="eastAsia"/>
              </w:rPr>
              <w:t>1</w:t>
            </w:r>
            <w:r>
              <w:t>600</w:t>
            </w:r>
          </w:p>
        </w:tc>
        <w:tc>
          <w:tcPr>
            <w:tcW w:w="1134" w:type="dxa"/>
          </w:tcPr>
          <w:p w:rsidR="00F5304F" w:rsidRPr="00C97E17" w:rsidRDefault="00F5304F" w:rsidP="00C97E17">
            <w:pPr>
              <w:jc w:val="left"/>
            </w:pPr>
            <w:r>
              <w:rPr>
                <w:rFonts w:hint="eastAsia"/>
              </w:rPr>
              <w:t>慶長5</w:t>
            </w:r>
          </w:p>
        </w:tc>
        <w:tc>
          <w:tcPr>
            <w:tcW w:w="3686" w:type="dxa"/>
          </w:tcPr>
          <w:p w:rsidR="00F5304F" w:rsidRPr="00C97E17" w:rsidRDefault="00F5304F" w:rsidP="00C97E17">
            <w:pPr>
              <w:jc w:val="left"/>
            </w:pPr>
          </w:p>
        </w:tc>
        <w:tc>
          <w:tcPr>
            <w:tcW w:w="3008" w:type="dxa"/>
          </w:tcPr>
          <w:p w:rsidR="00F5304F" w:rsidRPr="00C97E17" w:rsidRDefault="00F5304F" w:rsidP="00C97E17">
            <w:pPr>
              <w:jc w:val="left"/>
            </w:pPr>
            <w:r>
              <w:rPr>
                <w:rFonts w:hint="eastAsia"/>
              </w:rPr>
              <w:t>関ヶ原の戦い</w:t>
            </w:r>
          </w:p>
        </w:tc>
      </w:tr>
      <w:tr w:rsidR="00F5304F" w:rsidRPr="00C97E17" w:rsidTr="00C56948">
        <w:tc>
          <w:tcPr>
            <w:tcW w:w="1236" w:type="dxa"/>
            <w:vMerge/>
          </w:tcPr>
          <w:p w:rsidR="00F5304F" w:rsidRPr="00C97E17" w:rsidRDefault="00F5304F" w:rsidP="00C97E17">
            <w:pPr>
              <w:jc w:val="left"/>
            </w:pPr>
          </w:p>
        </w:tc>
        <w:tc>
          <w:tcPr>
            <w:tcW w:w="1140" w:type="dxa"/>
          </w:tcPr>
          <w:p w:rsidR="00F5304F" w:rsidRPr="00C97E17" w:rsidRDefault="00F5304F" w:rsidP="00C97E17">
            <w:pPr>
              <w:jc w:val="left"/>
            </w:pPr>
            <w:r>
              <w:rPr>
                <w:rFonts w:hint="eastAsia"/>
              </w:rPr>
              <w:t>1820</w:t>
            </w:r>
          </w:p>
        </w:tc>
        <w:tc>
          <w:tcPr>
            <w:tcW w:w="1134" w:type="dxa"/>
          </w:tcPr>
          <w:p w:rsidR="00F5304F" w:rsidRPr="00C97E17" w:rsidRDefault="00F5304F" w:rsidP="00C97E17">
            <w:pPr>
              <w:jc w:val="left"/>
            </w:pPr>
            <w:r>
              <w:rPr>
                <w:rFonts w:hint="eastAsia"/>
              </w:rPr>
              <w:t>文政3</w:t>
            </w:r>
          </w:p>
        </w:tc>
        <w:tc>
          <w:tcPr>
            <w:tcW w:w="3686" w:type="dxa"/>
          </w:tcPr>
          <w:p w:rsidR="00F5304F" w:rsidRPr="00C97E17" w:rsidRDefault="00F5304F" w:rsidP="00C97E17">
            <w:pPr>
              <w:jc w:val="left"/>
            </w:pPr>
            <w:r>
              <w:rPr>
                <w:rFonts w:hint="eastAsia"/>
              </w:rPr>
              <w:t>岩瀧寺再建</w:t>
            </w:r>
          </w:p>
        </w:tc>
        <w:tc>
          <w:tcPr>
            <w:tcW w:w="3008" w:type="dxa"/>
          </w:tcPr>
          <w:p w:rsidR="00F5304F" w:rsidRPr="00C97E17" w:rsidRDefault="00F5304F" w:rsidP="00C97E17">
            <w:pPr>
              <w:jc w:val="left"/>
            </w:pPr>
          </w:p>
        </w:tc>
      </w:tr>
      <w:tr w:rsidR="003602A0" w:rsidRPr="00C97E17" w:rsidTr="00C56948">
        <w:tc>
          <w:tcPr>
            <w:tcW w:w="1236" w:type="dxa"/>
          </w:tcPr>
          <w:p w:rsidR="003602A0" w:rsidRPr="00C97E17" w:rsidRDefault="00117650" w:rsidP="00C97E17">
            <w:pPr>
              <w:jc w:val="left"/>
            </w:pPr>
            <w:r>
              <w:rPr>
                <w:rFonts w:hint="eastAsia"/>
              </w:rPr>
              <w:t>明治</w:t>
            </w:r>
          </w:p>
        </w:tc>
        <w:tc>
          <w:tcPr>
            <w:tcW w:w="1140" w:type="dxa"/>
          </w:tcPr>
          <w:p w:rsidR="003602A0" w:rsidRPr="00C97E17" w:rsidRDefault="00117650" w:rsidP="00C97E17">
            <w:pPr>
              <w:jc w:val="left"/>
            </w:pPr>
            <w:r>
              <w:rPr>
                <w:rFonts w:hint="eastAsia"/>
              </w:rPr>
              <w:t>1868</w:t>
            </w:r>
          </w:p>
        </w:tc>
        <w:tc>
          <w:tcPr>
            <w:tcW w:w="1134" w:type="dxa"/>
          </w:tcPr>
          <w:p w:rsidR="003602A0" w:rsidRPr="00C97E17" w:rsidRDefault="00117650" w:rsidP="00C97E17">
            <w:pPr>
              <w:jc w:val="left"/>
            </w:pPr>
            <w:r>
              <w:rPr>
                <w:rFonts w:hint="eastAsia"/>
              </w:rPr>
              <w:t>明治1</w:t>
            </w:r>
          </w:p>
        </w:tc>
        <w:tc>
          <w:tcPr>
            <w:tcW w:w="3686" w:type="dxa"/>
          </w:tcPr>
          <w:p w:rsidR="003602A0" w:rsidRPr="00C97E17" w:rsidRDefault="003602A0" w:rsidP="00C97E17">
            <w:pPr>
              <w:jc w:val="left"/>
            </w:pPr>
          </w:p>
        </w:tc>
        <w:tc>
          <w:tcPr>
            <w:tcW w:w="3008" w:type="dxa"/>
          </w:tcPr>
          <w:p w:rsidR="003602A0" w:rsidRPr="00C97E17" w:rsidRDefault="00117650" w:rsidP="00C97E17">
            <w:pPr>
              <w:jc w:val="left"/>
            </w:pPr>
            <w:r>
              <w:rPr>
                <w:rFonts w:hint="eastAsia"/>
              </w:rPr>
              <w:t>江戸幕府滅亡</w:t>
            </w:r>
          </w:p>
        </w:tc>
      </w:tr>
      <w:tr w:rsidR="00117650" w:rsidRPr="00C97E17" w:rsidTr="00C56948">
        <w:tc>
          <w:tcPr>
            <w:tcW w:w="1236" w:type="dxa"/>
          </w:tcPr>
          <w:p w:rsidR="00117650" w:rsidRDefault="00117650" w:rsidP="00C97E17">
            <w:pPr>
              <w:jc w:val="left"/>
            </w:pPr>
            <w:r>
              <w:rPr>
                <w:rFonts w:hint="eastAsia"/>
              </w:rPr>
              <w:t>大正</w:t>
            </w:r>
          </w:p>
        </w:tc>
        <w:tc>
          <w:tcPr>
            <w:tcW w:w="1140" w:type="dxa"/>
          </w:tcPr>
          <w:p w:rsidR="00117650" w:rsidRDefault="00117650" w:rsidP="00C97E17">
            <w:pPr>
              <w:jc w:val="left"/>
            </w:pPr>
            <w:r>
              <w:rPr>
                <w:rFonts w:hint="eastAsia"/>
              </w:rPr>
              <w:t>1</w:t>
            </w:r>
            <w:r>
              <w:t>914</w:t>
            </w:r>
          </w:p>
        </w:tc>
        <w:tc>
          <w:tcPr>
            <w:tcW w:w="1134" w:type="dxa"/>
          </w:tcPr>
          <w:p w:rsidR="00117650" w:rsidRDefault="00117650" w:rsidP="00C97E17">
            <w:pPr>
              <w:jc w:val="left"/>
            </w:pPr>
            <w:r>
              <w:rPr>
                <w:rFonts w:hint="eastAsia"/>
              </w:rPr>
              <w:t>大正3</w:t>
            </w:r>
          </w:p>
        </w:tc>
        <w:tc>
          <w:tcPr>
            <w:tcW w:w="3686" w:type="dxa"/>
          </w:tcPr>
          <w:p w:rsidR="00117650" w:rsidRPr="00C97E17" w:rsidRDefault="00117650" w:rsidP="00C97E17">
            <w:pPr>
              <w:jc w:val="left"/>
            </w:pPr>
          </w:p>
        </w:tc>
        <w:tc>
          <w:tcPr>
            <w:tcW w:w="3008" w:type="dxa"/>
          </w:tcPr>
          <w:p w:rsidR="00117650" w:rsidRDefault="00117650" w:rsidP="00C97E17">
            <w:pPr>
              <w:jc w:val="left"/>
            </w:pPr>
            <w:r>
              <w:rPr>
                <w:rFonts w:hint="eastAsia"/>
              </w:rPr>
              <w:t>第1次世界大戦開始</w:t>
            </w:r>
          </w:p>
        </w:tc>
      </w:tr>
      <w:tr w:rsidR="00F5304F" w:rsidRPr="00C97E17" w:rsidTr="00C56948">
        <w:tc>
          <w:tcPr>
            <w:tcW w:w="1236" w:type="dxa"/>
            <w:vMerge w:val="restart"/>
          </w:tcPr>
          <w:p w:rsidR="00F5304F" w:rsidRDefault="00F5304F" w:rsidP="00C97E17">
            <w:pPr>
              <w:jc w:val="left"/>
            </w:pPr>
            <w:r>
              <w:rPr>
                <w:rFonts w:hint="eastAsia"/>
              </w:rPr>
              <w:t>昭和</w:t>
            </w:r>
          </w:p>
        </w:tc>
        <w:tc>
          <w:tcPr>
            <w:tcW w:w="1140" w:type="dxa"/>
          </w:tcPr>
          <w:p w:rsidR="00F5304F" w:rsidRDefault="00F5304F" w:rsidP="00C97E17">
            <w:pPr>
              <w:jc w:val="left"/>
            </w:pPr>
            <w:r>
              <w:rPr>
                <w:rFonts w:hint="eastAsia"/>
              </w:rPr>
              <w:t>1945</w:t>
            </w:r>
          </w:p>
        </w:tc>
        <w:tc>
          <w:tcPr>
            <w:tcW w:w="1134" w:type="dxa"/>
          </w:tcPr>
          <w:p w:rsidR="00F5304F" w:rsidRDefault="00F5304F" w:rsidP="00C97E17">
            <w:pPr>
              <w:jc w:val="left"/>
            </w:pPr>
            <w:r>
              <w:rPr>
                <w:rFonts w:hint="eastAsia"/>
              </w:rPr>
              <w:t>昭和20</w:t>
            </w:r>
          </w:p>
        </w:tc>
        <w:tc>
          <w:tcPr>
            <w:tcW w:w="3686" w:type="dxa"/>
          </w:tcPr>
          <w:p w:rsidR="00F5304F" w:rsidRPr="00C97E17" w:rsidRDefault="00F5304F" w:rsidP="00C97E17">
            <w:pPr>
              <w:jc w:val="left"/>
            </w:pPr>
          </w:p>
        </w:tc>
        <w:tc>
          <w:tcPr>
            <w:tcW w:w="3008" w:type="dxa"/>
          </w:tcPr>
          <w:p w:rsidR="00F5304F" w:rsidRDefault="00F5304F" w:rsidP="00C97E17">
            <w:pPr>
              <w:jc w:val="left"/>
            </w:pPr>
            <w:r>
              <w:rPr>
                <w:rFonts w:hint="eastAsia"/>
              </w:rPr>
              <w:t>太平洋戦争終結</w:t>
            </w:r>
          </w:p>
        </w:tc>
      </w:tr>
      <w:tr w:rsidR="00F5304F" w:rsidRPr="00C97E17" w:rsidTr="00C56948">
        <w:tc>
          <w:tcPr>
            <w:tcW w:w="1236" w:type="dxa"/>
            <w:vMerge/>
          </w:tcPr>
          <w:p w:rsidR="00F5304F" w:rsidRPr="00C97E17" w:rsidRDefault="00F5304F" w:rsidP="00C97E17">
            <w:pPr>
              <w:jc w:val="left"/>
            </w:pPr>
          </w:p>
        </w:tc>
        <w:tc>
          <w:tcPr>
            <w:tcW w:w="1140" w:type="dxa"/>
          </w:tcPr>
          <w:p w:rsidR="00F5304F" w:rsidRPr="00C97E17" w:rsidRDefault="00F5304F" w:rsidP="00C97E17">
            <w:pPr>
              <w:jc w:val="left"/>
            </w:pPr>
            <w:r>
              <w:rPr>
                <w:rFonts w:hint="eastAsia"/>
              </w:rPr>
              <w:t>1968頃</w:t>
            </w:r>
          </w:p>
        </w:tc>
        <w:tc>
          <w:tcPr>
            <w:tcW w:w="1134" w:type="dxa"/>
          </w:tcPr>
          <w:p w:rsidR="00F5304F" w:rsidRPr="00C97E17" w:rsidRDefault="00F5304F" w:rsidP="00C97E17">
            <w:pPr>
              <w:jc w:val="left"/>
            </w:pPr>
            <w:r>
              <w:rPr>
                <w:rFonts w:hint="eastAsia"/>
              </w:rPr>
              <w:t>昭和42頃</w:t>
            </w:r>
          </w:p>
        </w:tc>
        <w:tc>
          <w:tcPr>
            <w:tcW w:w="3686" w:type="dxa"/>
          </w:tcPr>
          <w:p w:rsidR="00F5304F" w:rsidRPr="00C97E17" w:rsidRDefault="00F5304F" w:rsidP="00C97E17">
            <w:pPr>
              <w:jc w:val="left"/>
            </w:pPr>
            <w:r>
              <w:rPr>
                <w:rFonts w:hint="eastAsia"/>
              </w:rPr>
              <w:t>庫裏の</w:t>
            </w:r>
            <w:r w:rsidR="00DB3705">
              <w:rPr>
                <w:rFonts w:hint="eastAsia"/>
              </w:rPr>
              <w:t>大</w:t>
            </w:r>
            <w:r>
              <w:rPr>
                <w:rFonts w:hint="eastAsia"/>
              </w:rPr>
              <w:t>改修</w:t>
            </w:r>
          </w:p>
        </w:tc>
        <w:tc>
          <w:tcPr>
            <w:tcW w:w="3008" w:type="dxa"/>
          </w:tcPr>
          <w:p w:rsidR="00F5304F" w:rsidRPr="00C97E17" w:rsidRDefault="00F5304F" w:rsidP="00C97E17">
            <w:pPr>
              <w:jc w:val="left"/>
            </w:pPr>
          </w:p>
        </w:tc>
      </w:tr>
      <w:tr w:rsidR="00005AF2" w:rsidRPr="00C97E17" w:rsidTr="00C56948">
        <w:tc>
          <w:tcPr>
            <w:tcW w:w="1236" w:type="dxa"/>
          </w:tcPr>
          <w:p w:rsidR="00005AF2" w:rsidRPr="00C97E17" w:rsidRDefault="00005AF2" w:rsidP="00C97E17">
            <w:pPr>
              <w:jc w:val="left"/>
            </w:pPr>
            <w:r>
              <w:rPr>
                <w:rFonts w:hint="eastAsia"/>
              </w:rPr>
              <w:t>平成</w:t>
            </w:r>
          </w:p>
        </w:tc>
        <w:tc>
          <w:tcPr>
            <w:tcW w:w="1140" w:type="dxa"/>
          </w:tcPr>
          <w:p w:rsidR="00005AF2" w:rsidRPr="00C97E17" w:rsidRDefault="00005AF2" w:rsidP="00C97E17">
            <w:pPr>
              <w:jc w:val="left"/>
            </w:pPr>
            <w:r w:rsidRPr="00C0148E">
              <w:rPr>
                <w:rFonts w:hint="eastAsia"/>
              </w:rPr>
              <w:t>20</w:t>
            </w:r>
            <w:r w:rsidR="00C0148E" w:rsidRPr="00C0148E">
              <w:rPr>
                <w:rFonts w:hint="eastAsia"/>
              </w:rPr>
              <w:t>12</w:t>
            </w:r>
          </w:p>
        </w:tc>
        <w:tc>
          <w:tcPr>
            <w:tcW w:w="1134" w:type="dxa"/>
          </w:tcPr>
          <w:p w:rsidR="00005AF2" w:rsidRPr="00C97E17" w:rsidRDefault="00005AF2" w:rsidP="00C97E17">
            <w:pPr>
              <w:jc w:val="left"/>
            </w:pPr>
            <w:r>
              <w:rPr>
                <w:rFonts w:hint="eastAsia"/>
              </w:rPr>
              <w:t>平成</w:t>
            </w:r>
            <w:r w:rsidR="00712D25">
              <w:rPr>
                <w:rFonts w:hint="eastAsia"/>
              </w:rPr>
              <w:t>24</w:t>
            </w:r>
          </w:p>
        </w:tc>
        <w:tc>
          <w:tcPr>
            <w:tcW w:w="3686" w:type="dxa"/>
          </w:tcPr>
          <w:p w:rsidR="00005AF2" w:rsidRDefault="00005AF2" w:rsidP="00C97E17">
            <w:pPr>
              <w:jc w:val="left"/>
            </w:pPr>
            <w:r>
              <w:rPr>
                <w:rFonts w:hint="eastAsia"/>
              </w:rPr>
              <w:t>岩瀧寺の移転</w:t>
            </w:r>
          </w:p>
        </w:tc>
        <w:tc>
          <w:tcPr>
            <w:tcW w:w="3008" w:type="dxa"/>
          </w:tcPr>
          <w:p w:rsidR="00005AF2" w:rsidRPr="00C97E17" w:rsidRDefault="00005AF2" w:rsidP="00C97E17">
            <w:pPr>
              <w:jc w:val="left"/>
            </w:pPr>
          </w:p>
        </w:tc>
      </w:tr>
    </w:tbl>
    <w:p w:rsidR="00C97E17" w:rsidRPr="00C97E17" w:rsidRDefault="00C97E17" w:rsidP="00C97E17">
      <w:pPr>
        <w:jc w:val="left"/>
      </w:pPr>
    </w:p>
    <w:p w:rsidR="00C97E17" w:rsidRPr="00C97E17" w:rsidRDefault="00107306" w:rsidP="00C97E17">
      <w:pPr>
        <w:jc w:val="left"/>
      </w:pPr>
      <w:r>
        <w:rPr>
          <w:rFonts w:hint="eastAsia"/>
        </w:rPr>
        <w:t>６．まとめ</w:t>
      </w:r>
    </w:p>
    <w:p w:rsidR="00107306" w:rsidRDefault="00107306" w:rsidP="00107306">
      <w:pPr>
        <w:jc w:val="left"/>
      </w:pPr>
      <w:r w:rsidRPr="00107306">
        <w:rPr>
          <w:rFonts w:hint="eastAsia"/>
        </w:rPr>
        <w:t xml:space="preserve">　</w:t>
      </w:r>
      <w:r>
        <w:rPr>
          <w:rFonts w:hint="eastAsia"/>
        </w:rPr>
        <w:t>岩瀧寺跡では、鎌倉時代以降の遺物が出土しています。このうち、戦国時代以降</w:t>
      </w:r>
      <w:r w:rsidR="001F035F">
        <w:rPr>
          <w:rFonts w:hint="eastAsia"/>
        </w:rPr>
        <w:t>の</w:t>
      </w:r>
      <w:r>
        <w:rPr>
          <w:rFonts w:hint="eastAsia"/>
        </w:rPr>
        <w:t>遺物が増加するので、この頃から寺院</w:t>
      </w:r>
      <w:r w:rsidR="001F035F">
        <w:rPr>
          <w:rFonts w:hint="eastAsia"/>
        </w:rPr>
        <w:t>の機能が拡充</w:t>
      </w:r>
      <w:r>
        <w:rPr>
          <w:rFonts w:hint="eastAsia"/>
        </w:rPr>
        <w:t>されたと考えられます。寺伝では、平安時代初期から寺院が成立したとされていますが、調査地ではこの頃の遺物は出土していません。</w:t>
      </w:r>
    </w:p>
    <w:p w:rsidR="00107306" w:rsidRPr="00107306" w:rsidRDefault="00107306" w:rsidP="00107306">
      <w:pPr>
        <w:ind w:firstLineChars="100" w:firstLine="210"/>
        <w:jc w:val="left"/>
      </w:pPr>
      <w:r w:rsidRPr="00107306">
        <w:rPr>
          <w:rFonts w:hint="eastAsia"/>
        </w:rPr>
        <w:t>岩瀧寺跡発掘調査は、石見中部において地域の中核であった中小寺院の実態をうかがえる貴重な事例で</w:t>
      </w:r>
      <w:r>
        <w:rPr>
          <w:rFonts w:hint="eastAsia"/>
        </w:rPr>
        <w:t>す</w:t>
      </w:r>
      <w:r w:rsidRPr="00107306">
        <w:rPr>
          <w:rFonts w:hint="eastAsia"/>
        </w:rPr>
        <w:t>。</w:t>
      </w:r>
      <w:r w:rsidR="001F035F">
        <w:rPr>
          <w:rFonts w:hint="eastAsia"/>
        </w:rPr>
        <w:t>また、</w:t>
      </w:r>
      <w:r>
        <w:rPr>
          <w:rFonts w:hint="eastAsia"/>
        </w:rPr>
        <w:t>中世寺院跡の</w:t>
      </w:r>
      <w:r w:rsidRPr="00107306">
        <w:rPr>
          <w:rFonts w:hint="eastAsia"/>
        </w:rPr>
        <w:t>寺域</w:t>
      </w:r>
      <w:r>
        <w:rPr>
          <w:rFonts w:hint="eastAsia"/>
        </w:rPr>
        <w:t>を</w:t>
      </w:r>
      <w:r w:rsidRPr="00107306">
        <w:rPr>
          <w:rFonts w:hint="eastAsia"/>
        </w:rPr>
        <w:t>全面</w:t>
      </w:r>
      <w:r>
        <w:rPr>
          <w:rFonts w:hint="eastAsia"/>
        </w:rPr>
        <w:t>的に</w:t>
      </w:r>
      <w:r w:rsidRPr="00107306">
        <w:rPr>
          <w:rFonts w:hint="eastAsia"/>
        </w:rPr>
        <w:t>調査した事例は県内にも例が</w:t>
      </w:r>
      <w:r>
        <w:rPr>
          <w:rFonts w:hint="eastAsia"/>
        </w:rPr>
        <w:t>ありません</w:t>
      </w:r>
      <w:r w:rsidRPr="00107306">
        <w:rPr>
          <w:rFonts w:hint="eastAsia"/>
        </w:rPr>
        <w:t>。</w:t>
      </w:r>
    </w:p>
    <w:p w:rsidR="00107306" w:rsidRPr="00107306" w:rsidRDefault="00107306" w:rsidP="00107306">
      <w:pPr>
        <w:jc w:val="left"/>
      </w:pPr>
      <w:r w:rsidRPr="00107306">
        <w:rPr>
          <w:rFonts w:hint="eastAsia"/>
        </w:rPr>
        <w:t xml:space="preserve">　個々の遺構の年代推定はまだ検討段階</w:t>
      </w:r>
      <w:r>
        <w:rPr>
          <w:rFonts w:hint="eastAsia"/>
        </w:rPr>
        <w:t>です</w:t>
      </w:r>
      <w:r w:rsidRPr="00107306">
        <w:rPr>
          <w:rFonts w:hint="eastAsia"/>
        </w:rPr>
        <w:t>が、自然地形</w:t>
      </w:r>
      <w:r w:rsidR="001F035F">
        <w:rPr>
          <w:rFonts w:hint="eastAsia"/>
        </w:rPr>
        <w:t>の</w:t>
      </w:r>
      <w:r w:rsidRPr="00107306">
        <w:rPr>
          <w:rFonts w:hint="eastAsia"/>
        </w:rPr>
        <w:t>制約</w:t>
      </w:r>
      <w:r w:rsidR="001F035F">
        <w:rPr>
          <w:rFonts w:hint="eastAsia"/>
        </w:rPr>
        <w:t>を受けつつ、</w:t>
      </w:r>
      <w:r w:rsidRPr="00107306">
        <w:rPr>
          <w:rFonts w:hint="eastAsia"/>
        </w:rPr>
        <w:t>茅葺</w:t>
      </w:r>
      <w:r w:rsidR="001F035F">
        <w:rPr>
          <w:rFonts w:hint="eastAsia"/>
        </w:rPr>
        <w:t>など</w:t>
      </w:r>
      <w:r w:rsidRPr="00107306">
        <w:rPr>
          <w:rFonts w:hint="eastAsia"/>
        </w:rPr>
        <w:t>の小規模な御堂が点在したであろう中世的な寺院から、大規模造成工事</w:t>
      </w:r>
      <w:r w:rsidR="001F035F">
        <w:rPr>
          <w:rFonts w:hint="eastAsia"/>
        </w:rPr>
        <w:t>を経て高大な</w:t>
      </w:r>
      <w:r w:rsidRPr="00107306">
        <w:rPr>
          <w:rFonts w:hint="eastAsia"/>
        </w:rPr>
        <w:t>寺域を</w:t>
      </w:r>
      <w:r w:rsidR="001F035F">
        <w:rPr>
          <w:rFonts w:hint="eastAsia"/>
        </w:rPr>
        <w:t>確保し</w:t>
      </w:r>
      <w:r w:rsidRPr="00107306">
        <w:rPr>
          <w:rFonts w:hint="eastAsia"/>
        </w:rPr>
        <w:t>、瓦葺の大</w:t>
      </w:r>
      <w:r w:rsidR="001F035F">
        <w:rPr>
          <w:rFonts w:hint="eastAsia"/>
        </w:rPr>
        <w:t>規模</w:t>
      </w:r>
      <w:r w:rsidRPr="00107306">
        <w:rPr>
          <w:rFonts w:hint="eastAsia"/>
        </w:rPr>
        <w:t>な本堂と庫裏を建立した近世寺院への変遷は、地域の政治的・経済的な歴史と連動している可能性が高く</w:t>
      </w:r>
      <w:r w:rsidR="001F035F">
        <w:rPr>
          <w:rFonts w:hint="eastAsia"/>
        </w:rPr>
        <w:t>、地域の埋もれた歴史を知る上で</w:t>
      </w:r>
      <w:r w:rsidRPr="00107306">
        <w:rPr>
          <w:rFonts w:hint="eastAsia"/>
        </w:rPr>
        <w:t>興味深い</w:t>
      </w:r>
      <w:r w:rsidR="001F035F">
        <w:rPr>
          <w:rFonts w:hint="eastAsia"/>
        </w:rPr>
        <w:t>手がかりとなります</w:t>
      </w:r>
      <w:r w:rsidRPr="00107306">
        <w:rPr>
          <w:rFonts w:hint="eastAsia"/>
        </w:rPr>
        <w:t>。</w:t>
      </w:r>
    </w:p>
    <w:p w:rsidR="00C97E17" w:rsidRPr="00C97E17" w:rsidRDefault="00C97E17" w:rsidP="00C97E17">
      <w:pPr>
        <w:jc w:val="left"/>
      </w:pPr>
      <w:r w:rsidRPr="00C97E17">
        <w:rPr>
          <w:noProof/>
        </w:rPr>
        <mc:AlternateContent>
          <mc:Choice Requires="wps">
            <w:drawing>
              <wp:anchor distT="0" distB="0" distL="114300" distR="114300" simplePos="0" relativeHeight="251659264" behindDoc="0" locked="0" layoutInCell="1" allowOverlap="1" wp14:anchorId="6B4FBA0B" wp14:editId="6CA12AA2">
                <wp:simplePos x="0" y="0"/>
                <wp:positionH relativeFrom="column">
                  <wp:posOffset>2750820</wp:posOffset>
                </wp:positionH>
                <wp:positionV relativeFrom="paragraph">
                  <wp:posOffset>8782050</wp:posOffset>
                </wp:positionV>
                <wp:extent cx="4333875" cy="1475740"/>
                <wp:effectExtent l="7620" t="9525" r="11430" b="1016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7574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97E17" w:rsidRPr="00E57662" w:rsidRDefault="00C97E17" w:rsidP="00C97E17">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w:t>
                            </w:r>
                            <w:r w:rsidRPr="00E57662">
                              <w:rPr>
                                <w:rFonts w:ascii="HG丸ｺﾞｼｯｸM-PRO" w:eastAsia="HG丸ｺﾞｼｯｸM-PRO" w:hAnsi="HG丸ｺﾞｼｯｸM-PRO" w:hint="eastAsia"/>
                                <w:color w:val="000000" w:themeColor="text1"/>
                                <w:sz w:val="22"/>
                              </w:rPr>
                              <w:t>主催</w:t>
                            </w:r>
                            <w:r>
                              <w:rPr>
                                <w:rFonts w:ascii="HG丸ｺﾞｼｯｸM-PRO" w:eastAsia="HG丸ｺﾞｼｯｸM-PRO" w:hAnsi="HG丸ｺﾞｼｯｸM-PRO" w:hint="eastAsia"/>
                                <w:color w:val="000000" w:themeColor="text1"/>
                                <w:sz w:val="22"/>
                              </w:rPr>
                              <w:t>】</w:t>
                            </w:r>
                            <w:r w:rsidRPr="00E57662">
                              <w:rPr>
                                <w:rFonts w:ascii="HG丸ｺﾞｼｯｸM-PRO" w:eastAsia="HG丸ｺﾞｼｯｸM-PRO" w:hAnsi="HG丸ｺﾞｼｯｸM-PRO" w:hint="eastAsia"/>
                                <w:color w:val="000000" w:themeColor="text1"/>
                                <w:sz w:val="22"/>
                              </w:rPr>
                              <w:t>江津市教育委員会</w:t>
                            </w:r>
                          </w:p>
                          <w:p w:rsidR="00C97E17" w:rsidRPr="00E57662" w:rsidRDefault="00C97E17" w:rsidP="00C97E17">
                            <w:pPr>
                              <w:ind w:firstLineChars="100" w:firstLine="220"/>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※少雨決行（天候により中止になる場合があります。）</w:t>
                            </w:r>
                          </w:p>
                          <w:p w:rsidR="00C97E17" w:rsidRPr="00E57662" w:rsidRDefault="00C97E17" w:rsidP="00C97E17">
                            <w:pPr>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【お問合せ先】</w:t>
                            </w:r>
                          </w:p>
                          <w:p w:rsidR="00C97E17" w:rsidRPr="00E57662" w:rsidRDefault="00C97E17" w:rsidP="00C97E17">
                            <w:pPr>
                              <w:ind w:firstLineChars="100" w:firstLine="220"/>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江津市教育委員会社会教育課文化振興係</w:t>
                            </w:r>
                          </w:p>
                          <w:p w:rsidR="00C97E17" w:rsidRPr="00E57662" w:rsidRDefault="00C97E17" w:rsidP="00C97E17">
                            <w:pPr>
                              <w:ind w:firstLineChars="100" w:firstLine="220"/>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住所：島根県江津市江津町1525</w:t>
                            </w:r>
                          </w:p>
                          <w:p w:rsidR="00C97E17" w:rsidRPr="00E57662" w:rsidRDefault="00C97E17" w:rsidP="00C97E17">
                            <w:pPr>
                              <w:ind w:firstLineChars="100" w:firstLine="220"/>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電話：0855‐52‐2501　FAX：0855‐52‐4369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4FBA0B" id="テキスト ボックス 9" o:spid="_x0000_s1029" type="#_x0000_t202" style="position:absolute;margin-left:216.6pt;margin-top:691.5pt;width:341.25pt;height:1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" filled="f" strokecolor="black [3213]">
                <v:textbox inset="5.85pt,.7pt,5.85pt,.7pt">
                  <w:txbxContent>
                    <w:p w:rsidR="00C97E17" w:rsidRPr="00E57662" w:rsidRDefault="00C97E17" w:rsidP="00C97E17">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w:t>
                      </w:r>
                      <w:r w:rsidRPr="00E57662">
                        <w:rPr>
                          <w:rFonts w:ascii="HG丸ｺﾞｼｯｸM-PRO" w:eastAsia="HG丸ｺﾞｼｯｸM-PRO" w:hAnsi="HG丸ｺﾞｼｯｸM-PRO" w:hint="eastAsia"/>
                          <w:color w:val="000000" w:themeColor="text1"/>
                          <w:sz w:val="22"/>
                        </w:rPr>
                        <w:t>主催</w:t>
                      </w:r>
                      <w:r>
                        <w:rPr>
                          <w:rFonts w:ascii="HG丸ｺﾞｼｯｸM-PRO" w:eastAsia="HG丸ｺﾞｼｯｸM-PRO" w:hAnsi="HG丸ｺﾞｼｯｸM-PRO" w:hint="eastAsia"/>
                          <w:color w:val="000000" w:themeColor="text1"/>
                          <w:sz w:val="22"/>
                        </w:rPr>
                        <w:t>】</w:t>
                      </w:r>
                      <w:r w:rsidRPr="00E57662">
                        <w:rPr>
                          <w:rFonts w:ascii="HG丸ｺﾞｼｯｸM-PRO" w:eastAsia="HG丸ｺﾞｼｯｸM-PRO" w:hAnsi="HG丸ｺﾞｼｯｸM-PRO" w:hint="eastAsia"/>
                          <w:color w:val="000000" w:themeColor="text1"/>
                          <w:sz w:val="22"/>
                        </w:rPr>
                        <w:t>江津市教育委員会</w:t>
                      </w:r>
                    </w:p>
                    <w:p w:rsidR="00C97E17" w:rsidRPr="00E57662" w:rsidRDefault="00C97E17" w:rsidP="00C97E17">
                      <w:pPr>
                        <w:ind w:firstLineChars="100" w:firstLine="220"/>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※少雨決行（天候により中止になる場合があります。）</w:t>
                      </w:r>
                    </w:p>
                    <w:p w:rsidR="00C97E17" w:rsidRPr="00E57662" w:rsidRDefault="00C97E17" w:rsidP="00C97E17">
                      <w:pPr>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【お問合せ先】</w:t>
                      </w:r>
                    </w:p>
                    <w:p w:rsidR="00C97E17" w:rsidRPr="00E57662" w:rsidRDefault="00C97E17" w:rsidP="00C97E17">
                      <w:pPr>
                        <w:ind w:firstLineChars="100" w:firstLine="220"/>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江津市教育委員会社会教育課文化振興係</w:t>
                      </w:r>
                    </w:p>
                    <w:p w:rsidR="00C97E17" w:rsidRPr="00E57662" w:rsidRDefault="00C97E17" w:rsidP="00C97E17">
                      <w:pPr>
                        <w:ind w:firstLineChars="100" w:firstLine="220"/>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住所：島根県江津市江津町1525</w:t>
                      </w:r>
                    </w:p>
                    <w:p w:rsidR="00C97E17" w:rsidRPr="00E57662" w:rsidRDefault="00C97E17" w:rsidP="00C97E17">
                      <w:pPr>
                        <w:ind w:firstLineChars="100" w:firstLine="220"/>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電話：0855‐52‐2501　FAX：0855‐52‐4369</w:t>
                      </w:r>
                    </w:p>
                  </w:txbxContent>
                </v:textbox>
              </v:shape>
            </w:pict>
          </mc:Fallback>
        </mc:AlternateContent>
      </w:r>
    </w:p>
    <w:p w:rsidR="00C97E17" w:rsidRDefault="00CE0C31" w:rsidP="00C97E17">
      <w:pPr>
        <w:jc w:val="left"/>
      </w:pPr>
      <w:r w:rsidRPr="00C97E17">
        <w:rPr>
          <w:noProof/>
        </w:rPr>
        <mc:AlternateContent>
          <mc:Choice Requires="wps">
            <w:drawing>
              <wp:anchor distT="0" distB="0" distL="114300" distR="114300" simplePos="0" relativeHeight="251660288" behindDoc="0" locked="0" layoutInCell="1" allowOverlap="1" wp14:anchorId="7DED859B" wp14:editId="1C2B75C9">
                <wp:simplePos x="0" y="0"/>
                <wp:positionH relativeFrom="margin">
                  <wp:posOffset>1560574</wp:posOffset>
                </wp:positionH>
                <wp:positionV relativeFrom="paragraph">
                  <wp:posOffset>147337</wp:posOffset>
                </wp:positionV>
                <wp:extent cx="4575415" cy="992037"/>
                <wp:effectExtent l="0" t="0" r="15875" b="1778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5415" cy="992037"/>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97E17" w:rsidRPr="00E57662" w:rsidRDefault="00C97E17" w:rsidP="00C97E17">
                            <w:pPr>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【お問合せ先】</w:t>
                            </w:r>
                          </w:p>
                          <w:p w:rsidR="00C97E17" w:rsidRPr="005A2129" w:rsidRDefault="00C97E17" w:rsidP="00C97E17">
                            <w:pPr>
                              <w:ind w:firstLineChars="100" w:firstLine="180"/>
                              <w:jc w:val="left"/>
                              <w:rPr>
                                <w:rFonts w:ascii="HG丸ｺﾞｼｯｸM-PRO" w:eastAsia="HG丸ｺﾞｼｯｸM-PRO" w:hAnsi="HG丸ｺﾞｼｯｸM-PRO"/>
                                <w:color w:val="000000" w:themeColor="text1"/>
                                <w:sz w:val="18"/>
                                <w:szCs w:val="18"/>
                              </w:rPr>
                            </w:pPr>
                            <w:r w:rsidRPr="005A2129">
                              <w:rPr>
                                <w:rFonts w:ascii="HG丸ｺﾞｼｯｸM-PRO" w:eastAsia="HG丸ｺﾞｼｯｸM-PRO" w:hAnsi="HG丸ｺﾞｼｯｸM-PRO" w:hint="eastAsia"/>
                                <w:color w:val="000000" w:themeColor="text1"/>
                                <w:sz w:val="18"/>
                                <w:szCs w:val="18"/>
                              </w:rPr>
                              <w:t>江津市教育委員会社会教育課文化</w:t>
                            </w:r>
                            <w:r w:rsidR="005A2129" w:rsidRPr="005A2129">
                              <w:rPr>
                                <w:rFonts w:ascii="HG丸ｺﾞｼｯｸM-PRO" w:eastAsia="HG丸ｺﾞｼｯｸM-PRO" w:hAnsi="HG丸ｺﾞｼｯｸM-PRO" w:hint="eastAsia"/>
                                <w:color w:val="000000" w:themeColor="text1"/>
                                <w:sz w:val="18"/>
                                <w:szCs w:val="18"/>
                              </w:rPr>
                              <w:t>スポーツ</w:t>
                            </w:r>
                            <w:r w:rsidRPr="005A2129">
                              <w:rPr>
                                <w:rFonts w:ascii="HG丸ｺﾞｼｯｸM-PRO" w:eastAsia="HG丸ｺﾞｼｯｸM-PRO" w:hAnsi="HG丸ｺﾞｼｯｸM-PRO" w:hint="eastAsia"/>
                                <w:color w:val="000000" w:themeColor="text1"/>
                                <w:sz w:val="18"/>
                                <w:szCs w:val="18"/>
                              </w:rPr>
                              <w:t>振興係</w:t>
                            </w:r>
                          </w:p>
                          <w:p w:rsidR="00C97E17" w:rsidRPr="00E57662" w:rsidRDefault="00C97E17" w:rsidP="00C97E17">
                            <w:pPr>
                              <w:ind w:firstLineChars="100" w:firstLine="220"/>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住所：島根県江津市江津町1525</w:t>
                            </w:r>
                          </w:p>
                          <w:p w:rsidR="00C97E17" w:rsidRDefault="00C97E17" w:rsidP="00C97E17">
                            <w:pPr>
                              <w:ind w:firstLineChars="100" w:firstLine="220"/>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電話：0855‐52‐</w:t>
                            </w:r>
                            <w:r w:rsidR="0028600A">
                              <w:rPr>
                                <w:rFonts w:ascii="HG丸ｺﾞｼｯｸM-PRO" w:eastAsia="HG丸ｺﾞｼｯｸM-PRO" w:hAnsi="HG丸ｺﾞｼｯｸM-PRO"/>
                                <w:color w:val="000000" w:themeColor="text1"/>
                                <w:sz w:val="22"/>
                              </w:rPr>
                              <w:t>7959</w:t>
                            </w:r>
                            <w:r w:rsidR="0028600A">
                              <w:rPr>
                                <w:rFonts w:ascii="HG丸ｺﾞｼｯｸM-PRO" w:eastAsia="HG丸ｺﾞｼｯｸM-PRO" w:hAnsi="HG丸ｺﾞｼｯｸM-PRO" w:hint="eastAsia"/>
                                <w:color w:val="000000" w:themeColor="text1"/>
                                <w:sz w:val="22"/>
                              </w:rPr>
                              <w:t>（直通）</w:t>
                            </w:r>
                            <w:r w:rsidRPr="00E57662">
                              <w:rPr>
                                <w:rFonts w:ascii="HG丸ｺﾞｼｯｸM-PRO" w:eastAsia="HG丸ｺﾞｼｯｸM-PRO" w:hAnsi="HG丸ｺﾞｼｯｸM-PRO" w:hint="eastAsia"/>
                                <w:color w:val="000000" w:themeColor="text1"/>
                                <w:sz w:val="22"/>
                              </w:rPr>
                              <w:t xml:space="preserve">　FAX：0855‐52‐4369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ED859B" id="テキスト ボックス 11" o:spid="_x0000_s1030" type="#_x0000_t202" style="position:absolute;margin-left:122.9pt;margin-top:11.6pt;width:360.25pt;height:78.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" filled="f" strokecolor="black [3213]">
                <v:textbox inset="5.85pt,.7pt,5.85pt,.7pt">
                  <w:txbxContent>
                    <w:p w:rsidR="00C97E17" w:rsidRPr="00E57662" w:rsidRDefault="00C97E17" w:rsidP="00C97E17">
                      <w:pPr>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【お問合せ先】</w:t>
                      </w:r>
                    </w:p>
                    <w:p w:rsidR="00C97E17" w:rsidRPr="005A2129" w:rsidRDefault="00C97E17" w:rsidP="00C97E17">
                      <w:pPr>
                        <w:ind w:firstLineChars="100" w:firstLine="180"/>
                        <w:jc w:val="left"/>
                        <w:rPr>
                          <w:rFonts w:ascii="HG丸ｺﾞｼｯｸM-PRO" w:eastAsia="HG丸ｺﾞｼｯｸM-PRO" w:hAnsi="HG丸ｺﾞｼｯｸM-PRO"/>
                          <w:color w:val="000000" w:themeColor="text1"/>
                          <w:sz w:val="18"/>
                          <w:szCs w:val="18"/>
                        </w:rPr>
                      </w:pPr>
                      <w:r w:rsidRPr="005A2129">
                        <w:rPr>
                          <w:rFonts w:ascii="HG丸ｺﾞｼｯｸM-PRO" w:eastAsia="HG丸ｺﾞｼｯｸM-PRO" w:hAnsi="HG丸ｺﾞｼｯｸM-PRO" w:hint="eastAsia"/>
                          <w:color w:val="000000" w:themeColor="text1"/>
                          <w:sz w:val="18"/>
                          <w:szCs w:val="18"/>
                        </w:rPr>
                        <w:t>江津市教育委員会社会教育課文化</w:t>
                      </w:r>
                      <w:r w:rsidR="005A2129" w:rsidRPr="005A2129">
                        <w:rPr>
                          <w:rFonts w:ascii="HG丸ｺﾞｼｯｸM-PRO" w:eastAsia="HG丸ｺﾞｼｯｸM-PRO" w:hAnsi="HG丸ｺﾞｼｯｸM-PRO" w:hint="eastAsia"/>
                          <w:color w:val="000000" w:themeColor="text1"/>
                          <w:sz w:val="18"/>
                          <w:szCs w:val="18"/>
                        </w:rPr>
                        <w:t>スポーツ</w:t>
                      </w:r>
                      <w:r w:rsidRPr="005A2129">
                        <w:rPr>
                          <w:rFonts w:ascii="HG丸ｺﾞｼｯｸM-PRO" w:eastAsia="HG丸ｺﾞｼｯｸM-PRO" w:hAnsi="HG丸ｺﾞｼｯｸM-PRO" w:hint="eastAsia"/>
                          <w:color w:val="000000" w:themeColor="text1"/>
                          <w:sz w:val="18"/>
                          <w:szCs w:val="18"/>
                        </w:rPr>
                        <w:t>振興係</w:t>
                      </w:r>
                    </w:p>
                    <w:p w:rsidR="00C97E17" w:rsidRPr="00E57662" w:rsidRDefault="00C97E17" w:rsidP="00C97E17">
                      <w:pPr>
                        <w:ind w:firstLineChars="100" w:firstLine="220"/>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住所：島根県江津市江津町1525</w:t>
                      </w:r>
                    </w:p>
                    <w:p w:rsidR="00C97E17" w:rsidRDefault="00C97E17" w:rsidP="00C97E17">
                      <w:pPr>
                        <w:ind w:firstLineChars="100" w:firstLine="220"/>
                        <w:jc w:val="left"/>
                        <w:rPr>
                          <w:rFonts w:ascii="HG丸ｺﾞｼｯｸM-PRO" w:eastAsia="HG丸ｺﾞｼｯｸM-PRO" w:hAnsi="HG丸ｺﾞｼｯｸM-PRO"/>
                          <w:color w:val="000000" w:themeColor="text1"/>
                          <w:sz w:val="22"/>
                        </w:rPr>
                      </w:pPr>
                      <w:r w:rsidRPr="00E57662">
                        <w:rPr>
                          <w:rFonts w:ascii="HG丸ｺﾞｼｯｸM-PRO" w:eastAsia="HG丸ｺﾞｼｯｸM-PRO" w:hAnsi="HG丸ｺﾞｼｯｸM-PRO" w:hint="eastAsia"/>
                          <w:color w:val="000000" w:themeColor="text1"/>
                          <w:sz w:val="22"/>
                        </w:rPr>
                        <w:t>電話：0855‐52‐</w:t>
                      </w:r>
                      <w:r w:rsidR="0028600A">
                        <w:rPr>
                          <w:rFonts w:ascii="HG丸ｺﾞｼｯｸM-PRO" w:eastAsia="HG丸ｺﾞｼｯｸM-PRO" w:hAnsi="HG丸ｺﾞｼｯｸM-PRO"/>
                          <w:color w:val="000000" w:themeColor="text1"/>
                          <w:sz w:val="22"/>
                        </w:rPr>
                        <w:t>7959</w:t>
                      </w:r>
                      <w:r w:rsidR="0028600A">
                        <w:rPr>
                          <w:rFonts w:ascii="HG丸ｺﾞｼｯｸM-PRO" w:eastAsia="HG丸ｺﾞｼｯｸM-PRO" w:hAnsi="HG丸ｺﾞｼｯｸM-PRO" w:hint="eastAsia"/>
                          <w:color w:val="000000" w:themeColor="text1"/>
                          <w:sz w:val="22"/>
                        </w:rPr>
                        <w:t>（直通）</w:t>
                      </w:r>
                      <w:r w:rsidRPr="00E57662">
                        <w:rPr>
                          <w:rFonts w:ascii="HG丸ｺﾞｼｯｸM-PRO" w:eastAsia="HG丸ｺﾞｼｯｸM-PRO" w:hAnsi="HG丸ｺﾞｼｯｸM-PRO" w:hint="eastAsia"/>
                          <w:color w:val="000000" w:themeColor="text1"/>
                          <w:sz w:val="22"/>
                        </w:rPr>
                        <w:t xml:space="preserve">　FAX：0855‐52‐4369</w:t>
                      </w:r>
                    </w:p>
                  </w:txbxContent>
                </v:textbox>
                <w10:wrap anchorx="margin"/>
              </v:shape>
            </w:pict>
          </mc:Fallback>
        </mc:AlternateContent>
      </w:r>
    </w:p>
    <w:p w:rsidR="00C97E17" w:rsidRDefault="00C97E17" w:rsidP="00C97E17">
      <w:pPr>
        <w:jc w:val="left"/>
      </w:pPr>
    </w:p>
    <w:p w:rsidR="00667E6B" w:rsidRDefault="00667E6B" w:rsidP="00C97E17">
      <w:pPr>
        <w:jc w:val="left"/>
      </w:pPr>
    </w:p>
    <w:p w:rsidR="007F5CB0" w:rsidRDefault="007F5CB0" w:rsidP="007F5CB0"/>
    <w:p w:rsidR="00667E6B" w:rsidRDefault="00F50C8B" w:rsidP="00C97E17">
      <w:pPr>
        <w:jc w:val="left"/>
      </w:pPr>
      <w:r>
        <w:rPr>
          <w:rFonts w:hint="eastAsia"/>
          <w:noProof/>
        </w:rPr>
        <w:lastRenderedPageBreak/>
        <mc:AlternateContent>
          <mc:Choice Requires="wps">
            <w:drawing>
              <wp:anchor distT="0" distB="0" distL="114300" distR="114300" simplePos="0" relativeHeight="251663360" behindDoc="0" locked="0" layoutInCell="1" allowOverlap="1" wp14:anchorId="5CCA6D7F" wp14:editId="5CD77A26">
                <wp:simplePos x="0" y="0"/>
                <wp:positionH relativeFrom="margin">
                  <wp:posOffset>1249045</wp:posOffset>
                </wp:positionH>
                <wp:positionV relativeFrom="paragraph">
                  <wp:posOffset>1095375</wp:posOffset>
                </wp:positionV>
                <wp:extent cx="885825" cy="314325"/>
                <wp:effectExtent l="0" t="0" r="9525" b="9525"/>
                <wp:wrapNone/>
                <wp:docPr id="5" name="正方形/長方形 5"/>
                <wp:cNvGraphicFramePr/>
                <a:graphic xmlns:a="http://schemas.openxmlformats.org/drawingml/2006/main">
                  <a:graphicData uri="http://schemas.microsoft.com/office/word/2010/wordprocessingShape">
                    <wps:wsp>
                      <wps:cNvSpPr/>
                      <wps:spPr>
                        <a:xfrm>
                          <a:off x="0" y="0"/>
                          <a:ext cx="885825" cy="314325"/>
                        </a:xfrm>
                        <a:prstGeom prst="rect">
                          <a:avLst/>
                        </a:prstGeom>
                        <a:solidFill>
                          <a:sysClr val="window" lastClr="FFFFFF"/>
                        </a:solidFill>
                        <a:ln w="12700" cap="flat" cmpd="sng" algn="ctr">
                          <a:noFill/>
                          <a:prstDash val="solid"/>
                          <a:miter lim="800000"/>
                        </a:ln>
                        <a:effectLst/>
                      </wps:spPr>
                      <wps:txbx>
                        <w:txbxContent>
                          <w:p w:rsidR="00F078EF" w:rsidRPr="00F078EF" w:rsidRDefault="00F078EF" w:rsidP="00F078EF">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自然堆積層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CA6D7F" id="正方形/長方形 5" o:spid="_x0000_s1032" style="position:absolute;margin-left:98.35pt;margin-top:86.25pt;width:69.7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" fillcolor="window" stroked="f" strokeweight="1pt">
                <v:textbox>
                  <w:txbxContent>
                    <w:p w:rsidR="00F078EF" w:rsidRPr="00F078EF" w:rsidRDefault="00F078EF" w:rsidP="00F078EF">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自然堆積層</w:t>
                      </w:r>
                    </w:p>
                  </w:txbxContent>
                </v:textbox>
                <w10:wrap anchorx="margin"/>
              </v:rect>
            </w:pict>
          </mc:Fallback>
        </mc:AlternateContent>
      </w:r>
      <w:r w:rsidR="00102A4A">
        <w:rPr>
          <w:rFonts w:hint="eastAsia"/>
          <w:noProof/>
        </w:rPr>
        <mc:AlternateContent>
          <mc:Choice Requires="wps">
            <w:drawing>
              <wp:anchor distT="0" distB="0" distL="114300" distR="114300" simplePos="0" relativeHeight="251665408" behindDoc="0" locked="0" layoutInCell="1" allowOverlap="1" wp14:anchorId="12430710" wp14:editId="3072B094">
                <wp:simplePos x="0" y="0"/>
                <wp:positionH relativeFrom="margin">
                  <wp:posOffset>3133725</wp:posOffset>
                </wp:positionH>
                <wp:positionV relativeFrom="paragraph">
                  <wp:posOffset>1514475</wp:posOffset>
                </wp:positionV>
                <wp:extent cx="476250" cy="314325"/>
                <wp:effectExtent l="0" t="0" r="0" b="9525"/>
                <wp:wrapNone/>
                <wp:docPr id="6" name="正方形/長方形 6"/>
                <wp:cNvGraphicFramePr/>
                <a:graphic xmlns:a="http://schemas.openxmlformats.org/drawingml/2006/main">
                  <a:graphicData uri="http://schemas.microsoft.com/office/word/2010/wordprocessingShape">
                    <wps:wsp>
                      <wps:cNvSpPr/>
                      <wps:spPr>
                        <a:xfrm>
                          <a:off x="0" y="0"/>
                          <a:ext cx="476250" cy="314325"/>
                        </a:xfrm>
                        <a:prstGeom prst="rect">
                          <a:avLst/>
                        </a:prstGeom>
                        <a:solidFill>
                          <a:sysClr val="window" lastClr="FFFFFF"/>
                        </a:solidFill>
                        <a:ln w="12700" cap="flat" cmpd="sng" algn="ctr">
                          <a:noFill/>
                          <a:prstDash val="solid"/>
                          <a:miter lim="800000"/>
                        </a:ln>
                        <a:effectLst/>
                      </wps:spPr>
                      <wps:txbx>
                        <w:txbxContent>
                          <w:p w:rsidR="00F078EF" w:rsidRPr="00F078EF" w:rsidRDefault="00F078EF" w:rsidP="00F078EF">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河川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430710" id="正方形/長方形 6" o:spid="_x0000_s1033" style="position:absolute;margin-left:246.75pt;margin-top:119.25pt;width:37.5pt;height:2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" fillcolor="window" stroked="f" strokeweight="1pt">
                <v:textbox>
                  <w:txbxContent>
                    <w:p w:rsidR="00F078EF" w:rsidRPr="00F078EF" w:rsidRDefault="00F078EF" w:rsidP="00F078EF">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河川</w:t>
                      </w:r>
                    </w:p>
                  </w:txbxContent>
                </v:textbox>
                <w10:wrap anchorx="margin"/>
              </v:rect>
            </w:pict>
          </mc:Fallback>
        </mc:AlternateContent>
      </w:r>
      <w:r w:rsidR="00E70D3F">
        <w:rPr>
          <w:rFonts w:hint="eastAsia"/>
          <w:noProof/>
        </w:rPr>
        <mc:AlternateContent>
          <mc:Choice Requires="wps">
            <w:drawing>
              <wp:anchor distT="0" distB="0" distL="114300" distR="114300" simplePos="0" relativeHeight="251661312" behindDoc="0" locked="0" layoutInCell="1" allowOverlap="1">
                <wp:simplePos x="0" y="0"/>
                <wp:positionH relativeFrom="margin">
                  <wp:posOffset>744855</wp:posOffset>
                </wp:positionH>
                <wp:positionV relativeFrom="paragraph">
                  <wp:posOffset>523240</wp:posOffset>
                </wp:positionV>
                <wp:extent cx="476250" cy="3143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7625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78EF" w:rsidRPr="00E70D3F" w:rsidRDefault="00F078EF" w:rsidP="00F078EF">
                            <w:pPr>
                              <w:jc w:val="center"/>
                              <w:rPr>
                                <w:rFonts w:ascii="ＭＳ Ｐゴシック" w:eastAsia="ＭＳ Ｐゴシック" w:hAnsi="ＭＳ Ｐゴシック"/>
                                <w:color w:val="000000" w:themeColor="text1"/>
                                <w:sz w:val="18"/>
                                <w:szCs w:val="18"/>
                              </w:rPr>
                            </w:pPr>
                            <w:r w:rsidRPr="00E70D3F">
                              <w:rPr>
                                <w:rFonts w:ascii="ＭＳ Ｐゴシック" w:eastAsia="ＭＳ Ｐゴシック" w:hAnsi="ＭＳ Ｐゴシック" w:hint="eastAsia"/>
                                <w:color w:val="000000" w:themeColor="text1"/>
                                <w:sz w:val="18"/>
                                <w:szCs w:val="18"/>
                              </w:rPr>
                              <w:t>岩盤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4" o:spid="_x0000_s1034" style="position:absolute;margin-left:58.65pt;margin-top:41.2pt;width:37.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" filled="f" stroked="f" strokeweight="1pt">
                <v:textbox>
                  <w:txbxContent>
                    <w:p w:rsidR="00F078EF" w:rsidRPr="00E70D3F" w:rsidRDefault="00F078EF" w:rsidP="00F078EF">
                      <w:pPr>
                        <w:jc w:val="center"/>
                        <w:rPr>
                          <w:rFonts w:ascii="ＭＳ Ｐゴシック" w:eastAsia="ＭＳ Ｐゴシック" w:hAnsi="ＭＳ Ｐゴシック"/>
                          <w:color w:val="000000" w:themeColor="text1"/>
                          <w:sz w:val="18"/>
                          <w:szCs w:val="18"/>
                        </w:rPr>
                      </w:pPr>
                      <w:r w:rsidRPr="00E70D3F">
                        <w:rPr>
                          <w:rFonts w:ascii="ＭＳ Ｐゴシック" w:eastAsia="ＭＳ Ｐゴシック" w:hAnsi="ＭＳ Ｐゴシック" w:hint="eastAsia"/>
                          <w:color w:val="000000" w:themeColor="text1"/>
                          <w:sz w:val="18"/>
                          <w:szCs w:val="18"/>
                        </w:rPr>
                        <w:t>岩盤</w:t>
                      </w:r>
                    </w:p>
                  </w:txbxContent>
                </v:textbox>
                <w10:wrap anchorx="margin"/>
              </v:rect>
            </w:pict>
          </mc:Fallback>
        </mc:AlternateContent>
      </w:r>
      <w:r w:rsidR="00667E6B" w:rsidRPr="00667E6B">
        <w:rPr>
          <w:rFonts w:hint="eastAsia"/>
          <w:noProof/>
        </w:rPr>
        <w:drawing>
          <wp:inline distT="0" distB="0" distL="0" distR="0">
            <wp:extent cx="3672000" cy="2610564"/>
            <wp:effectExtent l="19050" t="19050" r="24130" b="184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69" r="779" b="1344"/>
                    <a:stretch/>
                  </pic:blipFill>
                  <pic:spPr bwMode="auto">
                    <a:xfrm>
                      <a:off x="0" y="0"/>
                      <a:ext cx="3672000" cy="2610564"/>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5F734B">
        <w:rPr>
          <w:rFonts w:hint="eastAsia"/>
        </w:rPr>
        <w:t xml:space="preserve">　岩盤と風成層の自然地形</w:t>
      </w:r>
    </w:p>
    <w:p w:rsidR="00667E6B" w:rsidRDefault="00F50C8B" w:rsidP="00C97E17">
      <w:pPr>
        <w:jc w:val="left"/>
      </w:pPr>
      <w:r>
        <w:rPr>
          <w:rFonts w:hint="eastAsia"/>
          <w:noProof/>
        </w:rPr>
        <mc:AlternateContent>
          <mc:Choice Requires="wps">
            <w:drawing>
              <wp:anchor distT="0" distB="0" distL="114300" distR="114300" simplePos="0" relativeHeight="251667456" behindDoc="0" locked="0" layoutInCell="1" allowOverlap="1" wp14:anchorId="7E973FE7" wp14:editId="0B7B7C8E">
                <wp:simplePos x="0" y="0"/>
                <wp:positionH relativeFrom="margin">
                  <wp:posOffset>361950</wp:posOffset>
                </wp:positionH>
                <wp:positionV relativeFrom="paragraph">
                  <wp:posOffset>1562100</wp:posOffset>
                </wp:positionV>
                <wp:extent cx="885825" cy="314325"/>
                <wp:effectExtent l="0" t="0" r="9525" b="9525"/>
                <wp:wrapNone/>
                <wp:docPr id="7" name="正方形/長方形 7"/>
                <wp:cNvGraphicFramePr/>
                <a:graphic xmlns:a="http://schemas.openxmlformats.org/drawingml/2006/main">
                  <a:graphicData uri="http://schemas.microsoft.com/office/word/2010/wordprocessingShape">
                    <wps:wsp>
                      <wps:cNvSpPr/>
                      <wps:spPr>
                        <a:xfrm>
                          <a:off x="0" y="0"/>
                          <a:ext cx="885825" cy="314325"/>
                        </a:xfrm>
                        <a:prstGeom prst="rect">
                          <a:avLst/>
                        </a:prstGeom>
                        <a:solidFill>
                          <a:sysClr val="window" lastClr="FFFFFF"/>
                        </a:solidFill>
                        <a:ln w="12700" cap="flat" cmpd="sng" algn="ctr">
                          <a:noFill/>
                          <a:prstDash val="solid"/>
                          <a:miter lim="800000"/>
                        </a:ln>
                        <a:effectLst/>
                      </wps:spPr>
                      <wps:txbx>
                        <w:txbxContent>
                          <w:p w:rsidR="00F078EF" w:rsidRPr="00F078EF" w:rsidRDefault="00F078EF" w:rsidP="00F078EF">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自然堆積層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973FE7" id="正方形/長方形 7" o:spid="_x0000_s1035" style="position:absolute;margin-left:28.5pt;margin-top:123pt;width:69.75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" fillcolor="window" stroked="f" strokeweight="1pt">
                <v:textbox>
                  <w:txbxContent>
                    <w:p w:rsidR="00F078EF" w:rsidRPr="00F078EF" w:rsidRDefault="00F078EF" w:rsidP="00F078EF">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自然堆積層</w:t>
                      </w:r>
                    </w:p>
                  </w:txbxContent>
                </v:textbox>
                <w10:wrap anchorx="margin"/>
              </v:rect>
            </w:pict>
          </mc:Fallback>
        </mc:AlternateContent>
      </w:r>
      <w:r w:rsidR="00F078EF">
        <w:rPr>
          <w:rFonts w:hint="eastAsia"/>
          <w:noProof/>
        </w:rPr>
        <mc:AlternateContent>
          <mc:Choice Requires="wps">
            <w:drawing>
              <wp:anchor distT="0" distB="0" distL="114300" distR="114300" simplePos="0" relativeHeight="251669504" behindDoc="0" locked="0" layoutInCell="1" allowOverlap="1" wp14:anchorId="32912434" wp14:editId="05269E49">
                <wp:simplePos x="0" y="0"/>
                <wp:positionH relativeFrom="margin">
                  <wp:posOffset>3133725</wp:posOffset>
                </wp:positionH>
                <wp:positionV relativeFrom="paragraph">
                  <wp:posOffset>1524000</wp:posOffset>
                </wp:positionV>
                <wp:extent cx="476250" cy="31432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476250" cy="314325"/>
                        </a:xfrm>
                        <a:prstGeom prst="rect">
                          <a:avLst/>
                        </a:prstGeom>
                        <a:solidFill>
                          <a:sysClr val="window" lastClr="FFFFFF"/>
                        </a:solidFill>
                        <a:ln w="12700" cap="flat" cmpd="sng" algn="ctr">
                          <a:noFill/>
                          <a:prstDash val="solid"/>
                          <a:miter lim="800000"/>
                        </a:ln>
                        <a:effectLst/>
                      </wps:spPr>
                      <wps:txbx>
                        <w:txbxContent>
                          <w:p w:rsidR="00F078EF" w:rsidRPr="00F078EF" w:rsidRDefault="00F078EF" w:rsidP="00F078EF">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河川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912434" id="正方形/長方形 8" o:spid="_x0000_s1036" style="position:absolute;margin-left:246.75pt;margin-top:120pt;width:37.5pt;height:24.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" fillcolor="window" stroked="f" strokeweight="1pt">
                <v:textbox>
                  <w:txbxContent>
                    <w:p w:rsidR="00F078EF" w:rsidRPr="00F078EF" w:rsidRDefault="00F078EF" w:rsidP="00F078EF">
                      <w:pPr>
                        <w:jc w:val="cente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河川</w:t>
                      </w:r>
                    </w:p>
                  </w:txbxContent>
                </v:textbox>
                <w10:wrap anchorx="margin"/>
              </v:rect>
            </w:pict>
          </mc:Fallback>
        </mc:AlternateContent>
      </w:r>
      <w:r w:rsidR="00667E6B" w:rsidRPr="00667E6B">
        <w:rPr>
          <w:rFonts w:hint="eastAsia"/>
          <w:noProof/>
        </w:rPr>
        <w:drawing>
          <wp:inline distT="0" distB="0" distL="0" distR="0">
            <wp:extent cx="3672000" cy="2617947"/>
            <wp:effectExtent l="19050" t="19050" r="24130" b="1143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15" r="779" b="910"/>
                    <a:stretch/>
                  </pic:blipFill>
                  <pic:spPr bwMode="auto">
                    <a:xfrm>
                      <a:off x="0" y="0"/>
                      <a:ext cx="3672000" cy="2617947"/>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5F734B">
        <w:rPr>
          <w:rFonts w:hint="eastAsia"/>
        </w:rPr>
        <w:t xml:space="preserve">　</w:t>
      </w:r>
      <w:r w:rsidR="00102A4A">
        <w:rPr>
          <w:rFonts w:hint="eastAsia"/>
        </w:rPr>
        <w:t>標高の高い箇所が埋立て造成</w:t>
      </w:r>
      <w:r w:rsidR="007B1402">
        <w:rPr>
          <w:rFonts w:hint="eastAsia"/>
        </w:rPr>
        <w:t>される</w:t>
      </w:r>
    </w:p>
    <w:p w:rsidR="00667E6B" w:rsidRDefault="00667E6B" w:rsidP="00C97E17">
      <w:pPr>
        <w:jc w:val="left"/>
      </w:pPr>
      <w:r w:rsidRPr="00667E6B">
        <w:rPr>
          <w:rFonts w:hint="eastAsia"/>
          <w:noProof/>
        </w:rPr>
        <w:drawing>
          <wp:inline distT="0" distB="0" distL="0" distR="0">
            <wp:extent cx="3672000" cy="2617820"/>
            <wp:effectExtent l="19050" t="19050" r="24130" b="1143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70" r="626" b="1344"/>
                    <a:stretch/>
                  </pic:blipFill>
                  <pic:spPr bwMode="auto">
                    <a:xfrm>
                      <a:off x="0" y="0"/>
                      <a:ext cx="3672000" cy="261782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00102A4A">
        <w:rPr>
          <w:rFonts w:hint="eastAsia"/>
        </w:rPr>
        <w:t xml:space="preserve">　全体</w:t>
      </w:r>
      <w:r w:rsidR="007B1402">
        <w:rPr>
          <w:rFonts w:hint="eastAsia"/>
        </w:rPr>
        <w:t>が</w:t>
      </w:r>
      <w:r w:rsidR="00102A4A">
        <w:rPr>
          <w:rFonts w:hint="eastAsia"/>
        </w:rPr>
        <w:t>造成</w:t>
      </w:r>
      <w:r w:rsidR="007B1402">
        <w:rPr>
          <w:rFonts w:hint="eastAsia"/>
        </w:rPr>
        <w:t>され</w:t>
      </w:r>
      <w:r w:rsidR="00102A4A">
        <w:rPr>
          <w:rFonts w:hint="eastAsia"/>
        </w:rPr>
        <w:t>石垣</w:t>
      </w:r>
      <w:r w:rsidR="007B1402">
        <w:rPr>
          <w:rFonts w:hint="eastAsia"/>
        </w:rPr>
        <w:t>が</w:t>
      </w:r>
      <w:r w:rsidR="00102A4A">
        <w:rPr>
          <w:rFonts w:hint="eastAsia"/>
        </w:rPr>
        <w:t>構築</w:t>
      </w:r>
      <w:r w:rsidR="007B1402">
        <w:rPr>
          <w:rFonts w:hint="eastAsia"/>
        </w:rPr>
        <w:t>される</w:t>
      </w:r>
    </w:p>
    <w:p w:rsidR="00667E6B" w:rsidRDefault="002637F7" w:rsidP="00C97E17">
      <w:pPr>
        <w:jc w:val="left"/>
      </w:pPr>
      <w:r>
        <w:rPr>
          <w:rFonts w:hint="eastAsia"/>
        </w:rPr>
        <w:t>図</w:t>
      </w:r>
      <w:r w:rsidR="00617377">
        <w:t>1</w:t>
      </w:r>
      <w:r>
        <w:rPr>
          <w:rFonts w:hint="eastAsia"/>
        </w:rPr>
        <w:t xml:space="preserve">　岩瀧寺跡</w:t>
      </w:r>
      <w:r w:rsidR="00124BF6">
        <w:rPr>
          <w:rFonts w:hint="eastAsia"/>
        </w:rPr>
        <w:t>下段（A区）造成</w:t>
      </w:r>
      <w:r w:rsidR="00210422">
        <w:rPr>
          <w:rFonts w:hint="eastAsia"/>
        </w:rPr>
        <w:t>の変遷模式図</w:t>
      </w:r>
      <w:r w:rsidR="00124BF6">
        <w:rPr>
          <w:rFonts w:hint="eastAsia"/>
        </w:rPr>
        <w:t>（文政3年（1820）以前）</w:t>
      </w:r>
    </w:p>
    <w:sectPr w:rsidR="00667E6B" w:rsidSect="00401536">
      <w:pgSz w:w="11906" w:h="16838" w:code="9"/>
      <w:pgMar w:top="1440" w:right="1077" w:bottom="1418" w:left="1077" w:header="851" w:footer="794" w:gutter="0"/>
      <w:cols w:space="1821"/>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073" w:rsidRDefault="00723073">
      <w:r>
        <w:separator/>
      </w:r>
    </w:p>
  </w:endnote>
  <w:endnote w:type="continuationSeparator" w:id="0">
    <w:p w:rsidR="00723073" w:rsidRDefault="0072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073" w:rsidRDefault="00723073">
      <w:r>
        <w:separator/>
      </w:r>
    </w:p>
  </w:footnote>
  <w:footnote w:type="continuationSeparator" w:id="0">
    <w:p w:rsidR="00723073" w:rsidRDefault="00723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560"/>
    <w:rsid w:val="00005AF2"/>
    <w:rsid w:val="000133F5"/>
    <w:rsid w:val="00026DE8"/>
    <w:rsid w:val="00093B08"/>
    <w:rsid w:val="00100954"/>
    <w:rsid w:val="00102A4A"/>
    <w:rsid w:val="00107306"/>
    <w:rsid w:val="00117650"/>
    <w:rsid w:val="00124BF6"/>
    <w:rsid w:val="001268C8"/>
    <w:rsid w:val="001C6560"/>
    <w:rsid w:val="001F035F"/>
    <w:rsid w:val="00210422"/>
    <w:rsid w:val="00243072"/>
    <w:rsid w:val="00251764"/>
    <w:rsid w:val="00263218"/>
    <w:rsid w:val="002637F7"/>
    <w:rsid w:val="0028600A"/>
    <w:rsid w:val="00327F3B"/>
    <w:rsid w:val="003602A0"/>
    <w:rsid w:val="00376B49"/>
    <w:rsid w:val="00393B78"/>
    <w:rsid w:val="003C5719"/>
    <w:rsid w:val="003D2CDC"/>
    <w:rsid w:val="003D3B71"/>
    <w:rsid w:val="003F330F"/>
    <w:rsid w:val="00401536"/>
    <w:rsid w:val="00401DA8"/>
    <w:rsid w:val="00412642"/>
    <w:rsid w:val="00412BDD"/>
    <w:rsid w:val="00464177"/>
    <w:rsid w:val="00471ED4"/>
    <w:rsid w:val="004D365F"/>
    <w:rsid w:val="004E631C"/>
    <w:rsid w:val="0053669B"/>
    <w:rsid w:val="00540E12"/>
    <w:rsid w:val="00553B97"/>
    <w:rsid w:val="00560B35"/>
    <w:rsid w:val="005A2129"/>
    <w:rsid w:val="005F3637"/>
    <w:rsid w:val="005F734B"/>
    <w:rsid w:val="00617377"/>
    <w:rsid w:val="00636329"/>
    <w:rsid w:val="00666441"/>
    <w:rsid w:val="00667E6B"/>
    <w:rsid w:val="006D484C"/>
    <w:rsid w:val="006E4546"/>
    <w:rsid w:val="00712D25"/>
    <w:rsid w:val="00723073"/>
    <w:rsid w:val="00723DAB"/>
    <w:rsid w:val="00757F6F"/>
    <w:rsid w:val="00762DE3"/>
    <w:rsid w:val="007B1402"/>
    <w:rsid w:val="007F5CB0"/>
    <w:rsid w:val="008504F4"/>
    <w:rsid w:val="0089732A"/>
    <w:rsid w:val="008F7802"/>
    <w:rsid w:val="0097465D"/>
    <w:rsid w:val="009A116C"/>
    <w:rsid w:val="009C64EF"/>
    <w:rsid w:val="00A42174"/>
    <w:rsid w:val="00A452D0"/>
    <w:rsid w:val="00A6597A"/>
    <w:rsid w:val="00AB359B"/>
    <w:rsid w:val="00AC6AC6"/>
    <w:rsid w:val="00B15D81"/>
    <w:rsid w:val="00B67369"/>
    <w:rsid w:val="00BB4D5A"/>
    <w:rsid w:val="00BC2857"/>
    <w:rsid w:val="00C0148E"/>
    <w:rsid w:val="00C50030"/>
    <w:rsid w:val="00C56948"/>
    <w:rsid w:val="00C6446F"/>
    <w:rsid w:val="00C97E17"/>
    <w:rsid w:val="00CA034D"/>
    <w:rsid w:val="00CB1EEE"/>
    <w:rsid w:val="00CB2ED1"/>
    <w:rsid w:val="00CE0C31"/>
    <w:rsid w:val="00D84099"/>
    <w:rsid w:val="00DA6C87"/>
    <w:rsid w:val="00DA7BCB"/>
    <w:rsid w:val="00DB3705"/>
    <w:rsid w:val="00DC432E"/>
    <w:rsid w:val="00DC6D75"/>
    <w:rsid w:val="00DE23E3"/>
    <w:rsid w:val="00E70D3F"/>
    <w:rsid w:val="00E805A9"/>
    <w:rsid w:val="00E909FB"/>
    <w:rsid w:val="00EB284F"/>
    <w:rsid w:val="00F0245C"/>
    <w:rsid w:val="00F078EF"/>
    <w:rsid w:val="00F50C8B"/>
    <w:rsid w:val="00F5304F"/>
    <w:rsid w:val="00F93DB2"/>
    <w:rsid w:val="00FD3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6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1C6560"/>
    <w:pPr>
      <w:tabs>
        <w:tab w:val="center" w:pos="4252"/>
        <w:tab w:val="right" w:pos="8504"/>
      </w:tabs>
      <w:snapToGrid w:val="0"/>
    </w:pPr>
  </w:style>
  <w:style w:type="character" w:customStyle="1" w:styleId="a5">
    <w:name w:val="フッター (文字)"/>
    <w:basedOn w:val="a0"/>
    <w:link w:val="a4"/>
    <w:uiPriority w:val="99"/>
    <w:rsid w:val="001C6560"/>
  </w:style>
  <w:style w:type="paragraph" w:styleId="a6">
    <w:name w:val="Balloon Text"/>
    <w:basedOn w:val="a"/>
    <w:link w:val="a7"/>
    <w:uiPriority w:val="99"/>
    <w:semiHidden/>
    <w:unhideWhenUsed/>
    <w:rsid w:val="004E631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E631C"/>
    <w:rPr>
      <w:rFonts w:asciiTheme="majorHAnsi" w:eastAsiaTheme="majorEastAsia" w:hAnsiTheme="majorHAnsi" w:cstheme="majorBidi"/>
      <w:sz w:val="18"/>
      <w:szCs w:val="18"/>
    </w:rPr>
  </w:style>
  <w:style w:type="paragraph" w:styleId="a8">
    <w:name w:val="header"/>
    <w:basedOn w:val="a"/>
    <w:link w:val="a9"/>
    <w:uiPriority w:val="99"/>
    <w:unhideWhenUsed/>
    <w:rsid w:val="004E631C"/>
    <w:pPr>
      <w:tabs>
        <w:tab w:val="center" w:pos="4252"/>
        <w:tab w:val="right" w:pos="8504"/>
      </w:tabs>
      <w:snapToGrid w:val="0"/>
    </w:pPr>
  </w:style>
  <w:style w:type="character" w:customStyle="1" w:styleId="a9">
    <w:name w:val="ヘッダー (文字)"/>
    <w:basedOn w:val="a0"/>
    <w:link w:val="a8"/>
    <w:uiPriority w:val="99"/>
    <w:rsid w:val="004E63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6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1C6560"/>
    <w:pPr>
      <w:tabs>
        <w:tab w:val="center" w:pos="4252"/>
        <w:tab w:val="right" w:pos="8504"/>
      </w:tabs>
      <w:snapToGrid w:val="0"/>
    </w:pPr>
  </w:style>
  <w:style w:type="character" w:customStyle="1" w:styleId="a5">
    <w:name w:val="フッター (文字)"/>
    <w:basedOn w:val="a0"/>
    <w:link w:val="a4"/>
    <w:uiPriority w:val="99"/>
    <w:rsid w:val="001C6560"/>
  </w:style>
  <w:style w:type="paragraph" w:styleId="a6">
    <w:name w:val="Balloon Text"/>
    <w:basedOn w:val="a"/>
    <w:link w:val="a7"/>
    <w:uiPriority w:val="99"/>
    <w:semiHidden/>
    <w:unhideWhenUsed/>
    <w:rsid w:val="004E631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E631C"/>
    <w:rPr>
      <w:rFonts w:asciiTheme="majorHAnsi" w:eastAsiaTheme="majorEastAsia" w:hAnsiTheme="majorHAnsi" w:cstheme="majorBidi"/>
      <w:sz w:val="18"/>
      <w:szCs w:val="18"/>
    </w:rPr>
  </w:style>
  <w:style w:type="paragraph" w:styleId="a8">
    <w:name w:val="header"/>
    <w:basedOn w:val="a"/>
    <w:link w:val="a9"/>
    <w:uiPriority w:val="99"/>
    <w:unhideWhenUsed/>
    <w:rsid w:val="004E631C"/>
    <w:pPr>
      <w:tabs>
        <w:tab w:val="center" w:pos="4252"/>
        <w:tab w:val="right" w:pos="8504"/>
      </w:tabs>
      <w:snapToGrid w:val="0"/>
    </w:pPr>
  </w:style>
  <w:style w:type="character" w:customStyle="1" w:styleId="a9">
    <w:name w:val="ヘッダー (文字)"/>
    <w:basedOn w:val="a0"/>
    <w:link w:val="a8"/>
    <w:uiPriority w:val="99"/>
    <w:rsid w:val="004E6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09372-8B50-484D-8956-1DF11FCB5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江津市</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社教10</dc:creator>
  <cp:lastModifiedBy>江津市</cp:lastModifiedBy>
  <cp:revision>2</cp:revision>
  <cp:lastPrinted>2019-02-15T02:38:00Z</cp:lastPrinted>
  <dcterms:created xsi:type="dcterms:W3CDTF">2019-02-26T03:14:00Z</dcterms:created>
  <dcterms:modified xsi:type="dcterms:W3CDTF">2019-02-26T03:14:00Z</dcterms:modified>
</cp:coreProperties>
</file>