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right"/>
        <w:rPr>
          <w:rFonts w:hint="default" w:ascii="BIZ UDゴシック" w:hAnsi="BIZ UDゴシック" w:eastAsia="BIZ UDゴシック"/>
          <w:sz w:val="22"/>
        </w:rPr>
      </w:pPr>
    </w:p>
    <w:p>
      <w:pPr>
        <w:pStyle w:val="0"/>
        <w:wordWrap w:val="0"/>
        <w:rPr>
          <w:rFonts w:hint="default" w:ascii="BIZ UDゴシック" w:hAnsi="BIZ UDゴシック" w:eastAsia="BIZ UDゴシック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default" w:ascii="BIZ UDゴシック" w:hAnsi="BIZ UDゴシック" w:eastAsia="BIZ UDゴシック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-207010</wp:posOffset>
                </wp:positionV>
                <wp:extent cx="1104265" cy="39179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0426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right="480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lIns="108000" tIns="36000" bIns="3600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3;height:30.85pt;mso-wrap-distance-left:9pt;width:86.95pt;mso-wrap-distance-top:3.6pt;mso-position-horizontal-relative:text;position:absolute;margin-top:-16.3pt;margin-left:-26.75pt;mso-position-vertical-relative:text;mso-wrap-distance-bottom:3.6pt;mso-wrap-distance-right:9pt;v-text-anchor:middle;" o:spid="_x0000_s1026" o:allowincell="t" o:allowoverlap="t" filled="t" fillcolor="#ffffff" stroked="f" strokeweight="1pt" o:spt="202" type="#_x0000_t202">
                <v:fill/>
                <v:stroke miterlimit="8" dashstyle="solid"/>
                <v:textbox style="layout-flow:horizontal;" inset="2.9999999999999996mm,0.99999999999999978mm,,0.99999999999999978mm">
                  <w:txbxContent>
                    <w:p>
                      <w:pPr>
                        <w:pStyle w:val="0"/>
                        <w:spacing w:line="360" w:lineRule="exact"/>
                        <w:ind w:right="480"/>
                        <w:jc w:val="center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8"/>
        </w:rPr>
        <w:t>江津市人・農地ビジョン会議　参加申込書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default" w:ascii="BIZ UDゴシック" w:hAnsi="BIZ UDゴシック" w:eastAsia="BIZ UDゴシック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6172200" cy="80962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22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送付先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江津市農林水産課　ＦＡＸ：０８５５－５２－１３６５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right="480" w:firstLine="2160" w:firstLineChars="900"/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Ｅ－ｍａｉｌ：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  <w:t>nogyoiinkaijimukyoku@city.gotsu.lg.jp</w:t>
                            </w:r>
                          </w:p>
                        </w:txbxContent>
                      </wps:txbx>
                      <wps:bodyPr rot="0" vertOverflow="overflow" horzOverflow="overflow" wrap="square" lIns="108000" tIns="36000" bIns="3600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63.75pt;mso-wrap-distance-left:9pt;width:486pt;mso-wrap-distance-top:3.6pt;mso-position-horizontal-relative:margin;position:absolute;margin-top:3.5pt;mso-position-horizontal:right;mso-position-vertical-relative:text;mso-wrap-distance-bottom:3.6pt;mso-wrap-distance-right:9pt;v-text-anchor:middle;" o:spid="_x0000_s1027" o:allowincell="t" o:allowoverlap="t" filled="t" fillcolor="#ffffff" stroked="t" strokecolor="#000000" strokeweight="1pt" o:spt="202" type="#_x0000_t202">
                <v:fill/>
                <v:stroke miterlimit="8" dashstyle="solid" filltype="solid"/>
                <v:textbox style="layout-flow:horizontal;" inset="2.9999999999999996mm,0.99999999999999978mm,,0.99999999999999978mm">
                  <w:txbxContent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送付先</w:t>
                      </w:r>
                    </w:p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江津市農林水産課　ＦＡＸ：０８５５－５２－１３６５</w:t>
                      </w:r>
                    </w:p>
                    <w:p>
                      <w:pPr>
                        <w:pStyle w:val="0"/>
                        <w:spacing w:line="360" w:lineRule="exact"/>
                        <w:ind w:right="480" w:firstLine="2160" w:firstLineChars="900"/>
                        <w:rPr>
                          <w:rFonts w:hint="default" w:ascii="BIZ UDゴシック" w:hAnsi="BIZ UDゴシック" w:eastAsia="BIZ UDゴシック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Ｅ－ｍａｉｌ：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4"/>
                        </w:rPr>
                        <w:t>nogyoiinkaijimukyoku@city.gotsu.lg.jp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28"/>
        </w:rPr>
      </w:pPr>
    </w:p>
    <w:tbl>
      <w:tblPr>
        <w:tblStyle w:val="27"/>
        <w:tblpPr w:leftFromText="142" w:rightFromText="142" w:topFromText="0" w:bottomFromText="0" w:vertAnchor="text" w:horzAnchor="margin" w:tblpXSpec="left" w:tblpY="3727"/>
        <w:tblOverlap w:val="never"/>
        <w:tblW w:w="9742" w:type="dxa"/>
        <w:tblLayout w:type="fixed"/>
        <w:tblLook w:firstRow="1" w:lastRow="0" w:firstColumn="1" w:lastColumn="0" w:noHBand="0" w:noVBand="1" w:val="04A0"/>
      </w:tblPr>
      <w:tblGrid>
        <w:gridCol w:w="1271"/>
        <w:gridCol w:w="2410"/>
        <w:gridCol w:w="2835"/>
        <w:gridCol w:w="3226"/>
      </w:tblGrid>
      <w:tr>
        <w:trPr/>
        <w:tc>
          <w:tcPr>
            <w:tcW w:w="1271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参加する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エリアに○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エリア名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日時</w:t>
            </w:r>
          </w:p>
        </w:tc>
        <w:tc>
          <w:tcPr>
            <w:tcW w:w="3226" w:type="dxa"/>
            <w:vAlign w:val="top"/>
          </w:tcPr>
          <w:p>
            <w:pPr>
              <w:pStyle w:val="0"/>
              <w:wordWrap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場所</w:t>
            </w:r>
          </w:p>
        </w:tc>
      </w:tr>
      <w:tr>
        <w:trPr/>
        <w:tc>
          <w:tcPr>
            <w:tcW w:w="1271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川越エリア（坂本、鹿賀、田津、大貫含む）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４月８日（水）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川越地域</w:t>
            </w:r>
          </w:p>
          <w:p>
            <w:pPr>
              <w:pStyle w:val="0"/>
              <w:wordWrap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コミュニティ交流センター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市山・長谷エリア（江尾、八戸含む）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４月８日（水）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13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30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市山地域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コミュニティ交流センター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wordWrap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小田・今田エリア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日（金）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13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江津市役所桜江支所研修室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wordWrap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谷住郷エリア（川戸含む）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日（金）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15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30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江津市役所桜江支所研修室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wordWrap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松平・江津エリア（松川、川平、金田）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14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日（火）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松平地域</w:t>
            </w:r>
          </w:p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コミュニティ交流センター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wordWrap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波積・都治エリア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14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日（火）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15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30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波積地域</w:t>
            </w:r>
          </w:p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コミュニティ交流センター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wordWrap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ordWrap w:val="0"/>
              <w:spacing w:line="280" w:lineRule="exact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江津西エリア・山の内エリア</w:t>
            </w:r>
          </w:p>
          <w:p>
            <w:pPr>
              <w:pStyle w:val="0"/>
              <w:wordWrap w:val="0"/>
              <w:spacing w:line="280" w:lineRule="exact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</w:rPr>
              <w:t>（嘉久志、二宮、敬川、波子、山の内）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17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日（金）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00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二宮地域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コミュニティ交流センター</w:t>
            </w:r>
          </w:p>
        </w:tc>
      </w:tr>
      <w:tr>
        <w:trPr>
          <w:trHeight w:val="907" w:hRule="atLeast"/>
        </w:trPr>
        <w:tc>
          <w:tcPr>
            <w:tcW w:w="1271" w:type="dxa"/>
            <w:vAlign w:val="center"/>
          </w:tcPr>
          <w:p>
            <w:pPr>
              <w:pStyle w:val="0"/>
              <w:wordWrap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wordWrap w:val="0"/>
              <w:spacing w:line="240" w:lineRule="exact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跡市・有福エリア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４月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17</w:t>
            </w:r>
            <w:r>
              <w:rPr>
                <w:rFonts w:hint="eastAsia" w:ascii="BIZ UDゴシック" w:hAnsi="BIZ UDゴシック" w:eastAsia="BIZ UDゴシック"/>
                <w:sz w:val="22"/>
              </w:rPr>
              <w:t>日（金）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13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sz w:val="22"/>
              </w:rPr>
              <w:t>30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～</w:t>
            </w:r>
          </w:p>
        </w:tc>
        <w:tc>
          <w:tcPr>
            <w:tcW w:w="3226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有福地域</w:t>
            </w:r>
          </w:p>
          <w:p>
            <w:pPr>
              <w:pStyle w:val="0"/>
              <w:wordWrap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コミュニティ交流センター</w:t>
            </w:r>
          </w:p>
        </w:tc>
      </w:tr>
    </w:tbl>
    <w:tbl>
      <w:tblPr>
        <w:tblStyle w:val="27"/>
        <w:tblpPr w:leftFromText="142" w:rightFromText="142" w:topFromText="0" w:bottomFromText="0" w:vertAnchor="text" w:horzAnchor="margin" w:tblpXSpec="left" w:tblpY="136"/>
        <w:tblOverlap w:val="never"/>
        <w:tblW w:w="9742" w:type="dxa"/>
        <w:tblLayout w:type="fixed"/>
        <w:tblLook w:firstRow="1" w:lastRow="0" w:firstColumn="1" w:lastColumn="0" w:noHBand="0" w:noVBand="1" w:val="04A0"/>
      </w:tblPr>
      <w:tblGrid>
        <w:gridCol w:w="2263"/>
        <w:gridCol w:w="7479"/>
      </w:tblGrid>
      <w:tr>
        <w:trPr>
          <w:trHeight w:val="699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所属名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18"/>
              </w:rPr>
              <w:t>※個人の方は空欄</w:t>
            </w:r>
          </w:p>
        </w:tc>
        <w:tc>
          <w:tcPr>
            <w:tcW w:w="7479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参加者氏名</w:t>
            </w:r>
          </w:p>
        </w:tc>
        <w:tc>
          <w:tcPr>
            <w:tcW w:w="7479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住所</w:t>
            </w:r>
          </w:p>
        </w:tc>
        <w:tc>
          <w:tcPr>
            <w:tcW w:w="7479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電話番号</w:t>
            </w:r>
          </w:p>
        </w:tc>
        <w:tc>
          <w:tcPr>
            <w:tcW w:w="7479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参加するエリアを選択してください。</w:t>
      </w:r>
    </w:p>
    <w:sectPr>
      <w:pgSz w:w="11906" w:h="16838"/>
      <w:pgMar w:top="680" w:right="1077" w:bottom="68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BIZ UDゴシック" w:hAnsi="BIZ UDゴシック" w:eastAsia="BIZ UDゴシック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BIZ UDゴシック" w:hAnsi="BIZ UDゴシック" w:eastAsia="BIZ UDゴシック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BIZ UDゴシック" w:hAnsi="BIZ UDゴシック" w:eastAsia="BIZ UDゴシック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BIZ UDゴシック" w:hAnsi="BIZ UDゴシック" w:eastAsia="BIZ UDゴシック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2</Pages>
  <Words>51</Words>
  <Characters>1533</Characters>
  <Application>JUST Note</Application>
  <Lines>135</Lines>
  <Paragraphs>102</Paragraphs>
  <CharactersWithSpaces>1631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農水11</dc:creator>
  <cp:lastModifiedBy>農委00</cp:lastModifiedBy>
  <cp:lastPrinted>2026-04-05T10:43:59Z</cp:lastPrinted>
  <dcterms:created xsi:type="dcterms:W3CDTF">2026-03-26T11:27:00Z</dcterms:created>
  <dcterms:modified xsi:type="dcterms:W3CDTF">2026-04-05T10:43:42Z</dcterms:modified>
  <cp:revision>6</cp:revision>
</cp:coreProperties>
</file>