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0ABB" w14:textId="77777777" w:rsidR="00845F9B" w:rsidRPr="005D715E" w:rsidRDefault="00845F9B">
      <w:pPr>
        <w:rPr>
          <w:rFonts w:ascii="UD デジタル 教科書体 NP" w:eastAsia="UD デジタル 教科書体 NP" w:hAnsi="ＭＳ Ｐゴシック"/>
          <w:sz w:val="32"/>
          <w:szCs w:val="32"/>
        </w:rPr>
      </w:pPr>
    </w:p>
    <w:p w14:paraId="0245884C" w14:textId="77777777" w:rsidR="00845F9B" w:rsidRPr="005D715E" w:rsidRDefault="00845F9B">
      <w:pPr>
        <w:rPr>
          <w:rFonts w:ascii="UD デジタル 教科書体 NP" w:eastAsia="UD デジタル 教科書体 NP" w:hAnsi="ＭＳ Ｐゴシック"/>
          <w:sz w:val="32"/>
          <w:szCs w:val="32"/>
        </w:rPr>
      </w:pPr>
    </w:p>
    <w:p w14:paraId="2620D672" w14:textId="46889EEB" w:rsidR="0032216E" w:rsidRPr="005D715E" w:rsidRDefault="00845F9B" w:rsidP="00845F9B">
      <w:pPr>
        <w:jc w:val="center"/>
        <w:rPr>
          <w:rFonts w:ascii="UD デジタル 教科書体 NP" w:eastAsia="UD デジタル 教科書体 NP" w:hAnsi="ＭＳ Ｐゴシック"/>
          <w:sz w:val="36"/>
          <w:szCs w:val="36"/>
        </w:rPr>
      </w:pPr>
      <w:r w:rsidRPr="005D715E">
        <w:rPr>
          <w:rFonts w:ascii="UD デジタル 教科書体 NP" w:eastAsia="UD デジタル 教科書体 NP" w:hAnsi="ＭＳ Ｐゴシック" w:hint="eastAsia"/>
          <w:sz w:val="36"/>
          <w:szCs w:val="36"/>
        </w:rPr>
        <w:t>令和8年　第１回定例会</w:t>
      </w:r>
    </w:p>
    <w:p w14:paraId="1D625359" w14:textId="77777777" w:rsidR="00845F9B" w:rsidRPr="005D715E" w:rsidRDefault="00845F9B" w:rsidP="00845F9B">
      <w:pPr>
        <w:jc w:val="center"/>
        <w:rPr>
          <w:rFonts w:ascii="UD デジタル 教科書体 NP" w:eastAsia="UD デジタル 教科書体 NP" w:hAnsi="ＭＳ Ｐゴシック"/>
          <w:sz w:val="32"/>
          <w:szCs w:val="32"/>
        </w:rPr>
      </w:pPr>
    </w:p>
    <w:p w14:paraId="64267F63" w14:textId="0591D970" w:rsidR="00845F9B" w:rsidRPr="005D715E" w:rsidRDefault="00845F9B" w:rsidP="00845F9B">
      <w:pPr>
        <w:jc w:val="center"/>
        <w:rPr>
          <w:rFonts w:ascii="UD デジタル 教科書体 NP" w:eastAsia="UD デジタル 教科書体 NP" w:hAnsi="ＭＳ Ｐゴシック"/>
          <w:sz w:val="36"/>
          <w:szCs w:val="36"/>
        </w:rPr>
      </w:pPr>
      <w:r w:rsidRPr="005D715E">
        <w:rPr>
          <w:rFonts w:ascii="UD デジタル 教科書体 NP" w:eastAsia="UD デジタル 教科書体 NP" w:hAnsi="ＭＳ Ｐゴシック" w:hint="eastAsia"/>
          <w:sz w:val="36"/>
          <w:szCs w:val="36"/>
        </w:rPr>
        <w:t>（令和８年３月６日）</w:t>
      </w:r>
    </w:p>
    <w:p w14:paraId="6A73A436" w14:textId="77777777" w:rsidR="00845F9B" w:rsidRPr="005D715E" w:rsidRDefault="00845F9B" w:rsidP="00845F9B">
      <w:pPr>
        <w:jc w:val="center"/>
        <w:rPr>
          <w:rFonts w:ascii="UD デジタル 教科書体 NP" w:eastAsia="UD デジタル 教科書体 NP" w:hAnsi="ＭＳ Ｐゴシック"/>
          <w:sz w:val="32"/>
          <w:szCs w:val="32"/>
        </w:rPr>
      </w:pPr>
    </w:p>
    <w:p w14:paraId="49C6DFF9" w14:textId="18A997BB" w:rsidR="00845F9B" w:rsidRPr="005D715E" w:rsidRDefault="00845F9B" w:rsidP="00845F9B">
      <w:pPr>
        <w:jc w:val="center"/>
        <w:rPr>
          <w:rFonts w:ascii="UD デジタル 教科書体 NP" w:eastAsia="UD デジタル 教科書体 NP" w:hAnsi="ＭＳ Ｐゴシック"/>
          <w:sz w:val="36"/>
          <w:szCs w:val="36"/>
        </w:rPr>
      </w:pPr>
      <w:r w:rsidRPr="005D715E">
        <w:rPr>
          <w:rFonts w:ascii="UD デジタル 教科書体 NP" w:eastAsia="UD デジタル 教科書体 NP" w:hAnsi="ＭＳ Ｐゴシック" w:hint="eastAsia"/>
          <w:sz w:val="36"/>
          <w:szCs w:val="36"/>
        </w:rPr>
        <w:t>総務民生委員会委員長報告</w:t>
      </w:r>
    </w:p>
    <w:p w14:paraId="3F9E6AB4" w14:textId="7103A798" w:rsidR="00845F9B" w:rsidRPr="005D715E" w:rsidRDefault="00845F9B" w:rsidP="00845F9B">
      <w:pPr>
        <w:jc w:val="center"/>
        <w:rPr>
          <w:rFonts w:ascii="UD デジタル 教科書体 NP" w:eastAsia="UD デジタル 教科書体 NP" w:hAnsi="ＭＳ Ｐゴシック"/>
          <w:sz w:val="36"/>
          <w:szCs w:val="36"/>
        </w:rPr>
      </w:pPr>
      <w:r w:rsidRPr="005D715E">
        <w:rPr>
          <w:rFonts w:ascii="UD デジタル 教科書体 NP" w:eastAsia="UD デジタル 教科書体 NP" w:hAnsi="ＭＳ Ｐゴシック" w:hint="eastAsia"/>
          <w:sz w:val="36"/>
          <w:szCs w:val="36"/>
        </w:rPr>
        <w:t>（視察報告）</w:t>
      </w:r>
    </w:p>
    <w:p w14:paraId="4B7C65AD" w14:textId="77777777" w:rsidR="00845F9B" w:rsidRPr="005D715E" w:rsidRDefault="00845F9B"/>
    <w:p w14:paraId="3127FDBD" w14:textId="77777777" w:rsidR="00845F9B" w:rsidRPr="005D715E" w:rsidRDefault="00845F9B"/>
    <w:p w14:paraId="74B4F939" w14:textId="77777777" w:rsidR="00845F9B" w:rsidRPr="005D715E" w:rsidRDefault="00845F9B"/>
    <w:p w14:paraId="293D6176" w14:textId="77777777" w:rsidR="00845F9B" w:rsidRPr="005D715E" w:rsidRDefault="00845F9B"/>
    <w:p w14:paraId="0D99A9CD" w14:textId="77777777" w:rsidR="00845F9B" w:rsidRPr="005D715E" w:rsidRDefault="00845F9B"/>
    <w:p w14:paraId="22E7A494" w14:textId="77777777" w:rsidR="00845F9B" w:rsidRPr="005D715E" w:rsidRDefault="00845F9B"/>
    <w:p w14:paraId="711503E7" w14:textId="77777777" w:rsidR="00845F9B" w:rsidRPr="005D715E" w:rsidRDefault="00845F9B"/>
    <w:p w14:paraId="1315BFA4" w14:textId="02F2364B" w:rsidR="00845F9B" w:rsidRPr="005D715E" w:rsidRDefault="00845F9B" w:rsidP="0056291A">
      <w:pPr>
        <w:spacing w:line="440" w:lineRule="exact"/>
        <w:jc w:val="center"/>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lastRenderedPageBreak/>
        <w:t>総務民生委員会先進地視察報告</w:t>
      </w:r>
    </w:p>
    <w:p w14:paraId="0B08CEF6" w14:textId="77777777" w:rsidR="00845F9B" w:rsidRPr="005D715E" w:rsidRDefault="00845F9B" w:rsidP="0056291A">
      <w:pPr>
        <w:spacing w:line="440" w:lineRule="exact"/>
        <w:rPr>
          <w:rFonts w:ascii="UD デジタル 教科書体 NP" w:eastAsia="UD デジタル 教科書体 NP"/>
          <w:sz w:val="28"/>
          <w:szCs w:val="28"/>
        </w:rPr>
      </w:pPr>
    </w:p>
    <w:p w14:paraId="327D2A6D" w14:textId="6831C6D2" w:rsidR="00845F9B" w:rsidRPr="005D715E" w:rsidRDefault="00845F9B"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総務民生委員会先進地視察報告を行います。</w:t>
      </w:r>
    </w:p>
    <w:p w14:paraId="27E6122A" w14:textId="77777777" w:rsidR="0056291A" w:rsidRPr="005D715E" w:rsidRDefault="0056291A" w:rsidP="0056291A">
      <w:pPr>
        <w:spacing w:line="440" w:lineRule="exact"/>
        <w:ind w:firstLineChars="100" w:firstLine="280"/>
        <w:rPr>
          <w:rFonts w:ascii="UD デジタル 教科書体 NP" w:eastAsia="UD デジタル 教科書体 NP"/>
          <w:sz w:val="28"/>
          <w:szCs w:val="28"/>
        </w:rPr>
      </w:pPr>
    </w:p>
    <w:p w14:paraId="5D081509" w14:textId="6D4E59C7" w:rsidR="00845F9B" w:rsidRPr="005D715E" w:rsidRDefault="00845F9B"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総務民生委員会は、去る２月３日</w:t>
      </w:r>
      <w:r w:rsidR="003D3BAB" w:rsidRPr="005D715E">
        <w:rPr>
          <w:rFonts w:ascii="UD デジタル 教科書体 NP" w:eastAsia="UD デジタル 教科書体 NP" w:hint="eastAsia"/>
          <w:sz w:val="28"/>
          <w:szCs w:val="28"/>
        </w:rPr>
        <w:t>から４日</w:t>
      </w:r>
      <w:r w:rsidR="00764DC9" w:rsidRPr="005D715E">
        <w:rPr>
          <w:rFonts w:ascii="UD デジタル 教科書体 NP" w:eastAsia="UD デジタル 教科書体 NP" w:hint="eastAsia"/>
          <w:sz w:val="28"/>
          <w:szCs w:val="28"/>
        </w:rPr>
        <w:t>に</w:t>
      </w:r>
      <w:r w:rsidR="003D3BAB" w:rsidRPr="005D715E">
        <w:rPr>
          <w:rFonts w:ascii="UD デジタル 教科書体 NP" w:eastAsia="UD デジタル 教科書体 NP" w:hint="eastAsia"/>
          <w:sz w:val="28"/>
          <w:szCs w:val="28"/>
        </w:rPr>
        <w:t>かけて</w:t>
      </w:r>
      <w:r w:rsidR="00764DC9" w:rsidRPr="005D715E">
        <w:rPr>
          <w:rFonts w:ascii="UD デジタル 教科書体 NP" w:eastAsia="UD デジタル 教科書体 NP" w:hint="eastAsia"/>
          <w:sz w:val="28"/>
          <w:szCs w:val="28"/>
        </w:rPr>
        <w:t>、兵庫県川西市</w:t>
      </w:r>
      <w:r w:rsidR="003D3BAB" w:rsidRPr="005D715E">
        <w:rPr>
          <w:rFonts w:ascii="UD デジタル 教科書体 NP" w:eastAsia="UD デジタル 教科書体 NP" w:hint="eastAsia"/>
          <w:sz w:val="28"/>
          <w:szCs w:val="28"/>
        </w:rPr>
        <w:t>、奈良県大和郡山市を行政視察いたしました。</w:t>
      </w:r>
    </w:p>
    <w:p w14:paraId="242DD417" w14:textId="56FB341D" w:rsidR="00423DB0" w:rsidRPr="005D715E" w:rsidRDefault="003D3BAB"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はじめに、兵庫県川西市</w:t>
      </w:r>
      <w:r w:rsidR="00007096" w:rsidRPr="005D715E">
        <w:rPr>
          <w:rFonts w:ascii="UD デジタル 教科書体 NP" w:eastAsia="UD デジタル 教科書体 NP" w:hint="eastAsia"/>
          <w:sz w:val="28"/>
          <w:szCs w:val="28"/>
        </w:rPr>
        <w:t>は、現在人口約１５万人</w:t>
      </w:r>
      <w:r w:rsidR="00C61B4C" w:rsidRPr="005D715E">
        <w:rPr>
          <w:rFonts w:ascii="UD デジタル 教科書体 NP" w:eastAsia="UD デジタル 教科書体 NP" w:hint="eastAsia"/>
          <w:sz w:val="28"/>
          <w:szCs w:val="28"/>
        </w:rPr>
        <w:t>の都市であります</w:t>
      </w:r>
      <w:r w:rsidR="00007096" w:rsidRPr="005D715E">
        <w:rPr>
          <w:rFonts w:ascii="UD デジタル 教科書体 NP" w:eastAsia="UD デジタル 教科書体 NP" w:hint="eastAsia"/>
          <w:sz w:val="28"/>
          <w:szCs w:val="28"/>
        </w:rPr>
        <w:t>。１９９０年代に大規模ニュータウンへ同世代が一斉入居した結果、現在は高齢化が急速に進行し、高齢化率３１．６％、後期高齢化率２０％。</w:t>
      </w:r>
      <w:r w:rsidR="00BC4328" w:rsidRPr="005D715E">
        <w:rPr>
          <w:rFonts w:ascii="UD デジタル 教科書体 NP" w:eastAsia="UD デジタル 教科書体 NP" w:hint="eastAsia"/>
          <w:sz w:val="28"/>
          <w:szCs w:val="28"/>
        </w:rPr>
        <w:t>軽度認定者が多く、介護給付費は比較的低水準。住民主体の活動が活発な地域が多いという特徴があります。要介護化の時期の後ろ倒し、要介護化後の重度化防止、元気な高齢者の状態維持が必要との認識</w:t>
      </w:r>
      <w:r w:rsidR="00C61B4C" w:rsidRPr="005D715E">
        <w:rPr>
          <w:rFonts w:ascii="UD デジタル 教科書体 NP" w:eastAsia="UD デジタル 教科書体 NP" w:hint="eastAsia"/>
          <w:sz w:val="28"/>
          <w:szCs w:val="28"/>
        </w:rPr>
        <w:t>のもと</w:t>
      </w:r>
      <w:r w:rsidR="00BC4328" w:rsidRPr="005D715E">
        <w:rPr>
          <w:rFonts w:ascii="UD デジタル 教科書体 NP" w:eastAsia="UD デジタル 教科書体 NP" w:hint="eastAsia"/>
          <w:sz w:val="28"/>
          <w:szCs w:val="28"/>
        </w:rPr>
        <w:t>、</w:t>
      </w:r>
      <w:r w:rsidR="008F7594" w:rsidRPr="005D715E">
        <w:rPr>
          <w:rFonts w:ascii="UD デジタル 教科書体 NP" w:eastAsia="UD デジタル 教科書体 NP" w:hint="eastAsia"/>
          <w:sz w:val="28"/>
          <w:szCs w:val="28"/>
        </w:rPr>
        <w:t>福祉部と健康医療部との共同</w:t>
      </w:r>
      <w:r w:rsidR="00C61B4C" w:rsidRPr="005D715E">
        <w:rPr>
          <w:rFonts w:ascii="UD デジタル 教科書体 NP" w:eastAsia="UD デジタル 教科書体 NP" w:hint="eastAsia"/>
          <w:sz w:val="28"/>
          <w:szCs w:val="28"/>
        </w:rPr>
        <w:t>し</w:t>
      </w:r>
      <w:r w:rsidR="008F7594" w:rsidRPr="005D715E">
        <w:rPr>
          <w:rFonts w:ascii="UD デジタル 教科書体 NP" w:eastAsia="UD デジタル 教科書体 NP" w:hint="eastAsia"/>
          <w:sz w:val="28"/>
          <w:szCs w:val="28"/>
        </w:rPr>
        <w:t>、</w:t>
      </w:r>
      <w:r w:rsidR="00BC4328" w:rsidRPr="005D715E">
        <w:rPr>
          <w:rFonts w:ascii="UD デジタル 教科書体 NP" w:eastAsia="UD デジタル 教科書体 NP" w:hint="eastAsia"/>
          <w:sz w:val="28"/>
          <w:szCs w:val="28"/>
        </w:rPr>
        <w:t>令和７年度に、</w:t>
      </w:r>
      <w:r w:rsidR="00007096" w:rsidRPr="005D715E">
        <w:rPr>
          <w:rFonts w:ascii="UD デジタル 教科書体 NP" w:eastAsia="UD デジタル 教科書体 NP" w:hint="eastAsia"/>
          <w:sz w:val="28"/>
          <w:szCs w:val="28"/>
        </w:rPr>
        <w:t>介護予防・健康ポイント事業「笑顔ミライちょきん」</w:t>
      </w:r>
      <w:r w:rsidR="00BC4328" w:rsidRPr="005D715E">
        <w:rPr>
          <w:rFonts w:ascii="UD デジタル 教科書体 NP" w:eastAsia="UD デジタル 教科書体 NP" w:hint="eastAsia"/>
          <w:sz w:val="28"/>
          <w:szCs w:val="28"/>
        </w:rPr>
        <w:t>を立ち上げられました。</w:t>
      </w:r>
    </w:p>
    <w:p w14:paraId="2D191A6E" w14:textId="3FE24E04" w:rsidR="00845F9B" w:rsidRPr="005D715E" w:rsidRDefault="00BC4328"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まず、</w:t>
      </w:r>
      <w:r w:rsidR="00BD165E" w:rsidRPr="005D715E">
        <w:rPr>
          <w:rFonts w:ascii="UD デジタル 教科書体 NP" w:eastAsia="UD デジタル 教科書体 NP" w:hint="eastAsia"/>
          <w:sz w:val="28"/>
          <w:szCs w:val="28"/>
        </w:rPr>
        <w:t>「</w:t>
      </w:r>
      <w:r w:rsidRPr="005D715E">
        <w:rPr>
          <w:rFonts w:ascii="UD デジタル 教科書体 NP" w:eastAsia="UD デジタル 教科書体 NP" w:hint="eastAsia"/>
          <w:sz w:val="28"/>
          <w:szCs w:val="28"/>
        </w:rPr>
        <w:t>介護予防ポイント事業</w:t>
      </w:r>
      <w:r w:rsidR="00BD165E" w:rsidRPr="005D715E">
        <w:rPr>
          <w:rFonts w:ascii="UD デジタル 教科書体 NP" w:eastAsia="UD デジタル 教科書体 NP" w:hint="eastAsia"/>
          <w:sz w:val="28"/>
          <w:szCs w:val="28"/>
        </w:rPr>
        <w:t>」</w:t>
      </w:r>
      <w:r w:rsidRPr="005D715E">
        <w:rPr>
          <w:rFonts w:ascii="UD デジタル 教科書体 NP" w:eastAsia="UD デジタル 教科書体 NP" w:hint="eastAsia"/>
          <w:sz w:val="28"/>
          <w:szCs w:val="28"/>
        </w:rPr>
        <w:t>ですが、「通いの場」への参加や地域住民が主体的に行う「生活支援活動」などの、高齢者の社会参加や介護予防に資する取り組みへの</w:t>
      </w:r>
      <w:r w:rsidR="00423DB0" w:rsidRPr="005D715E">
        <w:rPr>
          <w:rFonts w:ascii="UD デジタル 教科書体 NP" w:eastAsia="UD デジタル 教科書体 NP" w:hint="eastAsia"/>
          <w:sz w:val="28"/>
          <w:szCs w:val="28"/>
        </w:rPr>
        <w:t>参加の動機付けとなるようポイント付与を行い、介護予防の推進につながることを目的とされています。事業の対象者は、市内在住の６５歳以上の市民。および介護予防に資する取り組みの支援に関わる４０歳以上の市民とされています。付与ポイント数は、１回の活動につき一律５０ポイント。</w:t>
      </w:r>
      <w:r w:rsidR="001224B5" w:rsidRPr="005D715E">
        <w:rPr>
          <w:rFonts w:ascii="UD デジタル 教科書体 NP" w:eastAsia="UD デジタル 教科書体 NP" w:hint="eastAsia"/>
          <w:sz w:val="28"/>
          <w:szCs w:val="28"/>
        </w:rPr>
        <w:t>ただし</w:t>
      </w:r>
      <w:r w:rsidR="00423DB0" w:rsidRPr="005D715E">
        <w:rPr>
          <w:rFonts w:ascii="UD デジタル 教科書体 NP" w:eastAsia="UD デジタル 教科書体 NP" w:hint="eastAsia"/>
          <w:sz w:val="28"/>
          <w:szCs w:val="28"/>
        </w:rPr>
        <w:t>年間上限５，０００ポイント</w:t>
      </w:r>
      <w:r w:rsidR="001224B5" w:rsidRPr="005D715E">
        <w:rPr>
          <w:rFonts w:ascii="UD デジタル 教科書体 NP" w:eastAsia="UD デジタル 教科書体 NP" w:hint="eastAsia"/>
          <w:sz w:val="28"/>
          <w:szCs w:val="28"/>
        </w:rPr>
        <w:t>となっています。１ポイント１円とし、５０ポイント単位で、電子マネーや金券に交換できます。ポイント付与の対象となる活動は、「通いの場」や「認知症カフェ」での活動や参加、地域住民が主体的に行う生活支援活動、介護予防・認知症予防</w:t>
      </w:r>
      <w:r w:rsidR="0056291A" w:rsidRPr="005D715E">
        <w:rPr>
          <w:rFonts w:ascii="UD デジタル 教科書体 NP" w:eastAsia="UD デジタル 教科書体 NP" w:hint="eastAsia"/>
          <w:sz w:val="28"/>
          <w:szCs w:val="28"/>
        </w:rPr>
        <w:t>に</w:t>
      </w:r>
      <w:r w:rsidR="001224B5" w:rsidRPr="005D715E">
        <w:rPr>
          <w:rFonts w:ascii="UD デジタル 教科書体 NP" w:eastAsia="UD デジタル 教科書体 NP" w:hint="eastAsia"/>
          <w:sz w:val="28"/>
          <w:szCs w:val="28"/>
        </w:rPr>
        <w:t>係る講座等での活動や参加など</w:t>
      </w:r>
      <w:r w:rsidR="00BD165E" w:rsidRPr="005D715E">
        <w:rPr>
          <w:rFonts w:ascii="UD デジタル 教科書体 NP" w:eastAsia="UD デジタル 教科書体 NP" w:hint="eastAsia"/>
          <w:sz w:val="28"/>
          <w:szCs w:val="28"/>
        </w:rPr>
        <w:t>活動数は１，７０</w:t>
      </w:r>
      <w:r w:rsidR="00BD165E" w:rsidRPr="005D715E">
        <w:rPr>
          <w:rFonts w:ascii="UD デジタル 教科書体 NP" w:eastAsia="UD デジタル 教科書体 NP" w:hint="eastAsia"/>
          <w:sz w:val="28"/>
          <w:szCs w:val="28"/>
        </w:rPr>
        <w:lastRenderedPageBreak/>
        <w:t>０を超えています。</w:t>
      </w:r>
    </w:p>
    <w:p w14:paraId="4D273606" w14:textId="1DE06A2D" w:rsidR="00BD165E" w:rsidRPr="005D715E" w:rsidRDefault="00BD165E"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つぎに、「健康ポイント事業」ですが、高齢者や働き世代の市民が自らの健康状態に関心を持ち、健康づくりに取り組む動機付けとなることを目的と</w:t>
      </w:r>
      <w:r w:rsidR="00B92AE4" w:rsidRPr="005D715E">
        <w:rPr>
          <w:rFonts w:ascii="UD デジタル 教科書体 NP" w:eastAsia="UD デジタル 教科書体 NP" w:hint="eastAsia"/>
          <w:sz w:val="28"/>
          <w:szCs w:val="28"/>
        </w:rPr>
        <w:t>されています。対象者は、市内在住の４０歳以上の市民で、１日に目標歩数を歩くと健康ポイント１ポイントが付与されます。目標歩数ですが、４０歳から６４歳は、８，０００歩。６５歳以上は６，０００歩です。１月に１６ポイント以上貯まると自動的に抽選に参加でき、当選すると１，０００円分のキャッシュレスポイントに交換できます。</w:t>
      </w:r>
    </w:p>
    <w:p w14:paraId="10ADD257" w14:textId="2A5A064A" w:rsidR="00B92AE4" w:rsidRPr="005D715E" w:rsidRDefault="00B92AE4"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これらの事業は、</w:t>
      </w:r>
      <w:r w:rsidR="00C2040E" w:rsidRPr="005D715E">
        <w:rPr>
          <w:rFonts w:ascii="UD デジタル 教科書体 NP" w:eastAsia="UD デジタル 教科書体 NP" w:hint="eastAsia"/>
          <w:sz w:val="28"/>
          <w:szCs w:val="28"/>
        </w:rPr>
        <w:t>自身のスマートフォンでアプリをダウンロードすることで活用することが出来ます。スマートフォンの利用に際しては、民間事業者と連携し</w:t>
      </w:r>
      <w:r w:rsidR="008F7594" w:rsidRPr="005D715E">
        <w:rPr>
          <w:rFonts w:ascii="UD デジタル 教科書体 NP" w:eastAsia="UD デジタル 教科書体 NP" w:hint="eastAsia"/>
          <w:sz w:val="28"/>
          <w:szCs w:val="28"/>
        </w:rPr>
        <w:t>事前</w:t>
      </w:r>
      <w:r w:rsidR="00C2040E" w:rsidRPr="005D715E">
        <w:rPr>
          <w:rFonts w:ascii="UD デジタル 教科書体 NP" w:eastAsia="UD デジタル 教科書体 NP" w:hint="eastAsia"/>
          <w:sz w:val="28"/>
          <w:szCs w:val="28"/>
        </w:rPr>
        <w:t>説明会や講習会を</w:t>
      </w:r>
      <w:r w:rsidR="00A705C7" w:rsidRPr="005D715E">
        <w:rPr>
          <w:rFonts w:ascii="UD デジタル 教科書体 NP" w:eastAsia="UD デジタル 教科書体 NP" w:hint="eastAsia"/>
          <w:sz w:val="28"/>
          <w:szCs w:val="28"/>
        </w:rPr>
        <w:t>複数回実施されて</w:t>
      </w:r>
      <w:r w:rsidR="008F7594" w:rsidRPr="005D715E">
        <w:rPr>
          <w:rFonts w:ascii="UD デジタル 教科書体 NP" w:eastAsia="UD デジタル 教科書体 NP" w:hint="eastAsia"/>
          <w:sz w:val="28"/>
          <w:szCs w:val="28"/>
        </w:rPr>
        <w:t>、</w:t>
      </w:r>
      <w:r w:rsidR="00A705C7" w:rsidRPr="005D715E">
        <w:rPr>
          <w:rFonts w:ascii="UD デジタル 教科書体 NP" w:eastAsia="UD デジタル 教科書体 NP" w:hint="eastAsia"/>
          <w:sz w:val="28"/>
          <w:szCs w:val="28"/>
        </w:rPr>
        <w:t>現在も</w:t>
      </w:r>
      <w:r w:rsidR="008F7594" w:rsidRPr="005D715E">
        <w:rPr>
          <w:rFonts w:ascii="UD デジタル 教科書体 NP" w:eastAsia="UD デジタル 教科書体 NP" w:hint="eastAsia"/>
          <w:sz w:val="28"/>
          <w:szCs w:val="28"/>
        </w:rPr>
        <w:t>コールセンターを設置</w:t>
      </w:r>
      <w:r w:rsidR="00EC7669" w:rsidRPr="005D715E">
        <w:rPr>
          <w:rFonts w:ascii="UD デジタル 教科書体 NP" w:eastAsia="UD デジタル 教科書体 NP" w:hint="eastAsia"/>
          <w:sz w:val="28"/>
          <w:szCs w:val="28"/>
        </w:rPr>
        <w:t>し、</w:t>
      </w:r>
      <w:r w:rsidR="00A705C7" w:rsidRPr="005D715E">
        <w:rPr>
          <w:rFonts w:ascii="UD デジタル 教科書体 NP" w:eastAsia="UD デジタル 教科書体 NP" w:hint="eastAsia"/>
          <w:sz w:val="28"/>
          <w:szCs w:val="28"/>
        </w:rPr>
        <w:t>サポートをされておられます。</w:t>
      </w:r>
      <w:r w:rsidR="008F7594" w:rsidRPr="005D715E">
        <w:rPr>
          <w:rFonts w:ascii="UD デジタル 教科書体 NP" w:eastAsia="UD デジタル 教科書体 NP" w:hint="eastAsia"/>
          <w:sz w:val="28"/>
          <w:szCs w:val="28"/>
        </w:rPr>
        <w:t>令和７年１２月現在の登録者数は</w:t>
      </w:r>
      <w:r w:rsidR="0097658B" w:rsidRPr="005D715E">
        <w:rPr>
          <w:rFonts w:ascii="UD デジタル 教科書体 NP" w:eastAsia="UD デジタル 教科書体 NP" w:hint="eastAsia"/>
          <w:sz w:val="28"/>
          <w:szCs w:val="28"/>
        </w:rPr>
        <w:t>、事業の対象４０歳以上の人口１０万人の５％を達成されておられました。</w:t>
      </w:r>
    </w:p>
    <w:p w14:paraId="2F173B1F" w14:textId="77777777" w:rsidR="0097658B" w:rsidRPr="005D715E" w:rsidRDefault="0097658B" w:rsidP="0056291A">
      <w:pPr>
        <w:spacing w:line="440" w:lineRule="exact"/>
        <w:ind w:firstLineChars="100" w:firstLine="280"/>
        <w:rPr>
          <w:rFonts w:ascii="UD デジタル 教科書体 NP" w:eastAsia="UD デジタル 教科書体 NP"/>
          <w:sz w:val="28"/>
          <w:szCs w:val="28"/>
        </w:rPr>
      </w:pPr>
    </w:p>
    <w:p w14:paraId="2963830C" w14:textId="545972FA" w:rsidR="0097658B" w:rsidRPr="005D715E" w:rsidRDefault="0097658B"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続きまして、奈良県大和郡山市の「不登校対策プログラムおよび学びの多様化学校分教室「ASU」」について報告いたします。</w:t>
      </w:r>
    </w:p>
    <w:p w14:paraId="4B639CA2" w14:textId="5E2A2496" w:rsidR="00ED7DC9" w:rsidRPr="005D715E" w:rsidRDefault="00ED7DC9"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大和郡山市には小学校１１校、中学校５校を</w:t>
      </w:r>
      <w:r w:rsidR="00346E3A" w:rsidRPr="005D715E">
        <w:rPr>
          <w:rFonts w:ascii="UD デジタル 教科書体 NP" w:eastAsia="UD デジタル 教科書体 NP" w:hint="eastAsia"/>
          <w:sz w:val="28"/>
          <w:szCs w:val="28"/>
        </w:rPr>
        <w:t>有しています。大和郡山市も全国同様に不登校児童生徒数が増加傾向にあり、令和７年に「大和郡山市不登校対策総合プログラム」を策定され、「児童生徒が不登校（傾向）になった場合の取組」だけでなく、「児童生徒が不登校にならないための取組」の二つの柱を軸に、学校へ行くことの意義や楽しさを感じられる「魅力ある学校づくり」を目指して</w:t>
      </w:r>
      <w:r w:rsidR="003A65AE" w:rsidRPr="005D715E">
        <w:rPr>
          <w:rFonts w:ascii="UD デジタル 教科書体 NP" w:eastAsia="UD デジタル 教科書体 NP" w:hint="eastAsia"/>
          <w:sz w:val="28"/>
          <w:szCs w:val="28"/>
        </w:rPr>
        <w:t>取組を進めておられます。</w:t>
      </w:r>
    </w:p>
    <w:p w14:paraId="4A3D46B6" w14:textId="31138BCB" w:rsidR="002E78F4" w:rsidRPr="005D715E" w:rsidRDefault="00634C55"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不登校になった場合の校内での対応の一つとして、２０２４年度から小・中学校各1校に「校内教育支援センター」の設置と活用</w:t>
      </w:r>
      <w:r w:rsidR="002E78F4" w:rsidRPr="005D715E">
        <w:rPr>
          <w:rFonts w:ascii="UD デジタル 教科書体 NP" w:eastAsia="UD デジタル 教科書体 NP" w:hint="eastAsia"/>
          <w:sz w:val="28"/>
          <w:szCs w:val="28"/>
        </w:rPr>
        <w:t>が</w:t>
      </w:r>
      <w:r w:rsidR="002E78F4" w:rsidRPr="005D715E">
        <w:rPr>
          <w:rFonts w:ascii="UD デジタル 教科書体 NP" w:eastAsia="UD デジタル 教科書体 NP" w:hint="eastAsia"/>
          <w:sz w:val="28"/>
          <w:szCs w:val="28"/>
        </w:rPr>
        <w:lastRenderedPageBreak/>
        <w:t>始まり、令和7年度は設置が拡大されているようです。登録児童生徒数は増加しており、一定の効果は実感あるものの運営方法は模索中とのことでした。</w:t>
      </w:r>
    </w:p>
    <w:p w14:paraId="21304717" w14:textId="71FC5BF2" w:rsidR="003A65AE" w:rsidRPr="005D715E" w:rsidRDefault="002E78F4"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学びの多様化学校として、分教室「ASU」は開校して２２年。2003年に教育特区指定を受けて２００４年4月に学科指導教室「ASU」として開室され、2023年に郡山小学校・郡山中学校分教室「ASU」として新たにスタートしました。「校内教育支援センター」は、学校へ戻ることを目標としていますが、分教室「ASU」は、子どもが</w:t>
      </w:r>
      <w:r w:rsidR="00FC369D" w:rsidRPr="005D715E">
        <w:rPr>
          <w:rFonts w:ascii="UD デジタル 教科書体 NP" w:eastAsia="UD デジタル 教科書体 NP" w:hint="eastAsia"/>
          <w:sz w:val="28"/>
          <w:szCs w:val="28"/>
        </w:rPr>
        <w:t>元気になること</w:t>
      </w:r>
      <w:r w:rsidR="00105002" w:rsidRPr="005D715E">
        <w:rPr>
          <w:rFonts w:ascii="UD デジタル 教科書体 NP" w:eastAsia="UD デジタル 教科書体 NP" w:hint="eastAsia"/>
          <w:sz w:val="28"/>
          <w:szCs w:val="28"/>
        </w:rPr>
        <w:t>、</w:t>
      </w:r>
      <w:r w:rsidR="00FC369D" w:rsidRPr="005D715E">
        <w:rPr>
          <w:rFonts w:ascii="UD デジタル 教科書体 NP" w:eastAsia="UD デジタル 教科書体 NP" w:hint="eastAsia"/>
          <w:sz w:val="28"/>
          <w:szCs w:val="28"/>
        </w:rPr>
        <w:t>子どもたちが自信をつけ、新しい一歩を踏み出すためにエネルギーを蓄えることを目指しています。</w:t>
      </w:r>
    </w:p>
    <w:p w14:paraId="52D7AF90" w14:textId="50AF05F2" w:rsidR="00FC369D" w:rsidRPr="005D715E" w:rsidRDefault="00FC369D"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分教室「ASU」の特色として、</w:t>
      </w:r>
      <w:r w:rsidR="005B1AB4" w:rsidRPr="005D715E">
        <w:rPr>
          <w:rFonts w:ascii="UD デジタル 教科書体 NP" w:eastAsia="UD デジタル 教科書体 NP" w:hint="eastAsia"/>
          <w:sz w:val="28"/>
          <w:szCs w:val="28"/>
        </w:rPr>
        <w:t>小・中学生ともに総授業時数の3割程度削減し、</w:t>
      </w:r>
      <w:r w:rsidRPr="005D715E">
        <w:rPr>
          <w:rFonts w:ascii="UD デジタル 教科書体 NP" w:eastAsia="UD デジタル 教科書体 NP" w:hint="eastAsia"/>
          <w:sz w:val="28"/>
          <w:szCs w:val="28"/>
        </w:rPr>
        <w:t>独自の教育課程と評価を策定して授業を進めています。特色ある教科として、</w:t>
      </w:r>
      <w:r w:rsidR="005B1AB4" w:rsidRPr="005D715E">
        <w:rPr>
          <w:rFonts w:ascii="UD デジタル 教科書体 NP" w:eastAsia="UD デジタル 教科書体 NP" w:hint="eastAsia"/>
          <w:sz w:val="28"/>
          <w:szCs w:val="28"/>
        </w:rPr>
        <w:t>「スポーツタイム」「わくわくタイム」「いきいきタイム」</w:t>
      </w:r>
      <w:r w:rsidR="00D1794B" w:rsidRPr="005D715E">
        <w:rPr>
          <w:rFonts w:ascii="UD デジタル 教科書体 NP" w:eastAsia="UD デジタル 教科書体 NP" w:hint="eastAsia"/>
          <w:sz w:val="28"/>
          <w:szCs w:val="28"/>
        </w:rPr>
        <w:t>「チャレンジタイム」や「あゆみタイム」があります。「チャレンジタイム」では、自分で計画を立て、学びたい学習に意欲的に取り組む時間です。また「あゆみタイム」では、自己認知や他者認知を深め、「生きる」という課題に向かう力を育成する時間などがあります。また、高校を受験する際は、調査書等は郡山中学校分教室「ASU」で作成し提出</w:t>
      </w:r>
      <w:r w:rsidR="005B1AB4" w:rsidRPr="005D715E">
        <w:rPr>
          <w:rFonts w:ascii="UD デジタル 教科書体 NP" w:eastAsia="UD デジタル 教科書体 NP" w:hint="eastAsia"/>
          <w:sz w:val="28"/>
          <w:szCs w:val="28"/>
        </w:rPr>
        <w:t>します</w:t>
      </w:r>
      <w:r w:rsidR="00D1794B" w:rsidRPr="005D715E">
        <w:rPr>
          <w:rFonts w:ascii="UD デジタル 教科書体 NP" w:eastAsia="UD デジタル 教科書体 NP" w:hint="eastAsia"/>
          <w:sz w:val="28"/>
          <w:szCs w:val="28"/>
        </w:rPr>
        <w:t>。</w:t>
      </w:r>
    </w:p>
    <w:p w14:paraId="6ED003E9" w14:textId="4C24FF84" w:rsidR="00402C14" w:rsidRPr="005D715E" w:rsidRDefault="0056291A"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また、</w:t>
      </w:r>
      <w:r w:rsidR="005B1AB4" w:rsidRPr="005D715E">
        <w:rPr>
          <w:rFonts w:ascii="UD デジタル 教科書体 NP" w:eastAsia="UD デジタル 教科書体 NP" w:hint="eastAsia"/>
          <w:sz w:val="28"/>
          <w:szCs w:val="28"/>
        </w:rPr>
        <w:t>分教室「ASU」</w:t>
      </w:r>
      <w:r w:rsidR="00402C14" w:rsidRPr="005D715E">
        <w:rPr>
          <w:rFonts w:ascii="UD デジタル 教科書体 NP" w:eastAsia="UD デジタル 教科書体 NP" w:hint="eastAsia"/>
          <w:sz w:val="28"/>
          <w:szCs w:val="28"/>
        </w:rPr>
        <w:t>内に併設されて、「あゆみルーム」があります。不登校になった児童生徒のための、学校外の居場所となり、家から外に出るきっかけをつくり、スタッフや他の子どもたちと交流しながら、学びを保証し、社会的自立を目指します。</w:t>
      </w:r>
      <w:r w:rsidR="00105002" w:rsidRPr="005D715E">
        <w:rPr>
          <w:rFonts w:ascii="UD デジタル 教科書体 NP" w:eastAsia="UD デジタル 教科書体 NP" w:hint="eastAsia"/>
          <w:sz w:val="28"/>
          <w:szCs w:val="28"/>
        </w:rPr>
        <w:t>児童生徒の状況に応じて、</w:t>
      </w:r>
      <w:r w:rsidR="00402C14" w:rsidRPr="005D715E">
        <w:rPr>
          <w:rFonts w:ascii="UD デジタル 教科書体 NP" w:eastAsia="UD デジタル 教科書体 NP" w:hint="eastAsia"/>
          <w:sz w:val="28"/>
          <w:szCs w:val="28"/>
        </w:rPr>
        <w:t>元の学校に戻るか、「あゆみルーム」を継続するか、分教室「ASU」に</w:t>
      </w:r>
      <w:r w:rsidR="00E17AC5" w:rsidRPr="005D715E">
        <w:rPr>
          <w:rFonts w:ascii="UD デジタル 教科書体 NP" w:eastAsia="UD デジタル 教科書体 NP" w:hint="eastAsia"/>
          <w:sz w:val="28"/>
          <w:szCs w:val="28"/>
        </w:rPr>
        <w:t>正式入室するかを検討します。</w:t>
      </w:r>
    </w:p>
    <w:p w14:paraId="5D3645E0" w14:textId="51BBF570" w:rsidR="00E17AC5" w:rsidRPr="005D715E" w:rsidRDefault="00E17AC5"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分教室「ASU」の教職員配置状況は、校長、教頭は、郡山小学校・郡山中学校それぞれ兼務で配置されています。県の補助費での採用教職員が４人、市費の採用教職員6人、スクールカウンセラー</w:t>
      </w:r>
      <w:r w:rsidRPr="005D715E">
        <w:rPr>
          <w:rFonts w:ascii="UD デジタル 教科書体 NP" w:eastAsia="UD デジタル 教科書体 NP" w:hint="eastAsia"/>
          <w:sz w:val="28"/>
          <w:szCs w:val="28"/>
        </w:rPr>
        <w:lastRenderedPageBreak/>
        <w:t>3人とのことでした。</w:t>
      </w:r>
      <w:r w:rsidR="001958D9" w:rsidRPr="005D715E">
        <w:rPr>
          <w:rFonts w:ascii="UD デジタル 教科書体 NP" w:eastAsia="UD デジタル 教科書体 NP" w:hint="eastAsia"/>
          <w:sz w:val="28"/>
          <w:szCs w:val="28"/>
        </w:rPr>
        <w:t>分教室「ASU」の卒業生の多くは、高校へ進学されているとのことでした。</w:t>
      </w:r>
    </w:p>
    <w:p w14:paraId="390D3C98" w14:textId="01CBC892" w:rsidR="003D3BAB" w:rsidRPr="005D715E" w:rsidRDefault="00892544"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また、大和郡山市不登校対策総合プログラムでは、子どもや保護者への相談体制が整備されているのも特徴と感じました。不登校の未然防止体制として、スクールカウンセラー、スクールソーシャルワーカー、臨床心理士との連携で相談窓口を設置されています。また、</w:t>
      </w:r>
      <w:r w:rsidR="00965EA6" w:rsidRPr="005D715E">
        <w:rPr>
          <w:rFonts w:ascii="UD デジタル 教科書体 NP" w:eastAsia="UD デジタル 教科書体 NP" w:hint="eastAsia"/>
          <w:sz w:val="28"/>
          <w:szCs w:val="28"/>
        </w:rPr>
        <w:t>不登校になった場合も、スクールカウンセラー、医師等の連携体制や、ASUカウンセリングステーションの設置。そして「あゆみルーム」など、子どもの状態によって相談窓口対応があります。</w:t>
      </w:r>
    </w:p>
    <w:p w14:paraId="4ECB45D3" w14:textId="643FF880" w:rsidR="004D61CD" w:rsidRPr="005D715E" w:rsidRDefault="00965EA6"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「学校に来ることが出来ない子ども」あるいは「学校に来ない子ども」への対応、子どもたちの不安や悩み、困りごとに対応</w:t>
      </w:r>
      <w:r w:rsidR="004D61CD" w:rsidRPr="005D715E">
        <w:rPr>
          <w:rFonts w:ascii="UD デジタル 教科書体 NP" w:eastAsia="UD デジタル 教科書体 NP" w:hint="eastAsia"/>
          <w:sz w:val="28"/>
          <w:szCs w:val="28"/>
        </w:rPr>
        <w:t>しようとする熱意を感じました。</w:t>
      </w:r>
    </w:p>
    <w:p w14:paraId="22034711" w14:textId="2930E2D5" w:rsidR="00845F9B" w:rsidRPr="005D715E" w:rsidRDefault="004D61CD"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今回、川西市と大和郡山市の先進地視察を実施しました。</w:t>
      </w:r>
      <w:r w:rsidR="00CA413D" w:rsidRPr="005D715E">
        <w:rPr>
          <w:rFonts w:ascii="UD デジタル 教科書体 NP" w:eastAsia="UD デジタル 教科書体 NP" w:hint="eastAsia"/>
          <w:sz w:val="28"/>
          <w:szCs w:val="28"/>
        </w:rPr>
        <w:t>今回の視察で学んだ事例等を今後の取り組みに提言できればと感じたところです。</w:t>
      </w:r>
    </w:p>
    <w:p w14:paraId="2987D366" w14:textId="46C0142F" w:rsidR="00CA413D" w:rsidRPr="005D715E" w:rsidRDefault="00CA413D"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今回の行政視察には、多くの行政職員の方、議会の方々の歓迎を受け、内容も充実した2日でした。この間事故無く過ごすことができ、改めて関係者の皆様</w:t>
      </w:r>
      <w:r w:rsidR="00FE57A0" w:rsidRPr="005D715E">
        <w:rPr>
          <w:rFonts w:ascii="UD デジタル 教科書体 NP" w:eastAsia="UD デジタル 教科書体 NP" w:hint="eastAsia"/>
          <w:sz w:val="28"/>
          <w:szCs w:val="28"/>
        </w:rPr>
        <w:t>に感謝申し上げます。</w:t>
      </w:r>
    </w:p>
    <w:p w14:paraId="2C1D72F5" w14:textId="2E98F18F" w:rsidR="00FE57A0" w:rsidRPr="005D715E" w:rsidRDefault="00FE57A0" w:rsidP="0056291A">
      <w:pPr>
        <w:spacing w:line="440" w:lineRule="exact"/>
        <w:ind w:firstLineChars="100" w:firstLine="280"/>
        <w:rPr>
          <w:rFonts w:ascii="UD デジタル 教科書体 NP" w:eastAsia="UD デジタル 教科書体 NP"/>
          <w:sz w:val="28"/>
          <w:szCs w:val="28"/>
        </w:rPr>
      </w:pPr>
      <w:r w:rsidRPr="005D715E">
        <w:rPr>
          <w:rFonts w:ascii="UD デジタル 教科書体 NP" w:eastAsia="UD デジタル 教科書体 NP" w:hint="eastAsia"/>
          <w:sz w:val="28"/>
          <w:szCs w:val="28"/>
        </w:rPr>
        <w:t>以上で、総務民生委員会先進地視察報告を終わります。</w:t>
      </w:r>
    </w:p>
    <w:sectPr w:rsidR="00FE57A0" w:rsidRPr="005D71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9B"/>
    <w:rsid w:val="00007096"/>
    <w:rsid w:val="00105002"/>
    <w:rsid w:val="001224B5"/>
    <w:rsid w:val="001820E2"/>
    <w:rsid w:val="001958D9"/>
    <w:rsid w:val="002E78F4"/>
    <w:rsid w:val="0032216E"/>
    <w:rsid w:val="00346E3A"/>
    <w:rsid w:val="003A65AE"/>
    <w:rsid w:val="003D3BAB"/>
    <w:rsid w:val="00402C14"/>
    <w:rsid w:val="00423DB0"/>
    <w:rsid w:val="004D61CD"/>
    <w:rsid w:val="0056291A"/>
    <w:rsid w:val="005B1AB4"/>
    <w:rsid w:val="005D715E"/>
    <w:rsid w:val="00634C55"/>
    <w:rsid w:val="00764DC9"/>
    <w:rsid w:val="00845F9B"/>
    <w:rsid w:val="00892544"/>
    <w:rsid w:val="008F7594"/>
    <w:rsid w:val="00965EA6"/>
    <w:rsid w:val="0097658B"/>
    <w:rsid w:val="0098604B"/>
    <w:rsid w:val="009E676A"/>
    <w:rsid w:val="00A63E52"/>
    <w:rsid w:val="00A705C7"/>
    <w:rsid w:val="00B92AE4"/>
    <w:rsid w:val="00BC4328"/>
    <w:rsid w:val="00BD165E"/>
    <w:rsid w:val="00BD2176"/>
    <w:rsid w:val="00C2040E"/>
    <w:rsid w:val="00C61B4C"/>
    <w:rsid w:val="00CA413D"/>
    <w:rsid w:val="00D1794B"/>
    <w:rsid w:val="00E17AC5"/>
    <w:rsid w:val="00EC7669"/>
    <w:rsid w:val="00ED7DC9"/>
    <w:rsid w:val="00FC369D"/>
    <w:rsid w:val="00FE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FD332"/>
  <w15:chartTrackingRefBased/>
  <w15:docId w15:val="{33EF1C8C-8909-4225-8499-AA34E863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F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5F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5F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5F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5F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5F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5F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5F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5F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5F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5F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5F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5F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5F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5F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5F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5F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5F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5F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5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F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5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F9B"/>
    <w:pPr>
      <w:spacing w:before="160"/>
      <w:jc w:val="center"/>
    </w:pPr>
    <w:rPr>
      <w:i/>
      <w:iCs/>
      <w:color w:val="404040" w:themeColor="text1" w:themeTint="BF"/>
    </w:rPr>
  </w:style>
  <w:style w:type="character" w:customStyle="1" w:styleId="a8">
    <w:name w:val="引用文 (文字)"/>
    <w:basedOn w:val="a0"/>
    <w:link w:val="a7"/>
    <w:uiPriority w:val="29"/>
    <w:rsid w:val="00845F9B"/>
    <w:rPr>
      <w:i/>
      <w:iCs/>
      <w:color w:val="404040" w:themeColor="text1" w:themeTint="BF"/>
    </w:rPr>
  </w:style>
  <w:style w:type="paragraph" w:styleId="a9">
    <w:name w:val="List Paragraph"/>
    <w:basedOn w:val="a"/>
    <w:uiPriority w:val="34"/>
    <w:qFormat/>
    <w:rsid w:val="00845F9B"/>
    <w:pPr>
      <w:ind w:left="720"/>
      <w:contextualSpacing/>
    </w:pPr>
  </w:style>
  <w:style w:type="character" w:styleId="21">
    <w:name w:val="Intense Emphasis"/>
    <w:basedOn w:val="a0"/>
    <w:uiPriority w:val="21"/>
    <w:qFormat/>
    <w:rsid w:val="00845F9B"/>
    <w:rPr>
      <w:i/>
      <w:iCs/>
      <w:color w:val="2F5496" w:themeColor="accent1" w:themeShade="BF"/>
    </w:rPr>
  </w:style>
  <w:style w:type="paragraph" w:styleId="22">
    <w:name w:val="Intense Quote"/>
    <w:basedOn w:val="a"/>
    <w:next w:val="a"/>
    <w:link w:val="23"/>
    <w:uiPriority w:val="30"/>
    <w:qFormat/>
    <w:rsid w:val="00845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45F9B"/>
    <w:rPr>
      <w:i/>
      <w:iCs/>
      <w:color w:val="2F5496" w:themeColor="accent1" w:themeShade="BF"/>
    </w:rPr>
  </w:style>
  <w:style w:type="character" w:styleId="24">
    <w:name w:val="Intense Reference"/>
    <w:basedOn w:val="a0"/>
    <w:uiPriority w:val="32"/>
    <w:qFormat/>
    <w:rsid w:val="00845F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5</Pages>
  <Words>414</Words>
  <Characters>2361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忠広 下谷</dc:creator>
  <cp:keywords/>
  <dc:description/>
  <cp:lastModifiedBy>議会03</cp:lastModifiedBy>
  <cp:revision>12</cp:revision>
  <cp:lastPrinted>2026-03-06T00:33:00Z</cp:lastPrinted>
  <dcterms:created xsi:type="dcterms:W3CDTF">2026-03-05T08:43:00Z</dcterms:created>
  <dcterms:modified xsi:type="dcterms:W3CDTF">2026-03-06T00:36:00Z</dcterms:modified>
</cp:coreProperties>
</file>