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ゴシック" w:hAnsi="BIZ UDゴシック" w:eastAsia="BIZ UDゴシック"/>
        </w:rPr>
      </w:pPr>
      <w:r>
        <w:rPr>
          <w:rFonts w:hint="eastAsia" w:ascii="BIZ UDゴシック" w:hAnsi="BIZ UDゴシック" w:eastAsia="BIZ UDゴシック"/>
        </w:rPr>
        <w:t>学校整備の在り方に関する基本方針（素案）に関する意見書</w:t>
      </w:r>
    </w:p>
    <w:p>
      <w:pPr>
        <w:pStyle w:val="0"/>
        <w:rPr>
          <w:rFonts w:hint="default"/>
        </w:rPr>
      </w:pPr>
    </w:p>
    <w:tbl>
      <w:tblPr>
        <w:tblStyle w:val="19"/>
        <w:tblW w:w="10456" w:type="dxa"/>
        <w:tblInd w:w="0" w:type="dxa"/>
        <w:tblLayout w:type="fixed"/>
        <w:tblLook w:firstRow="1" w:lastRow="0" w:firstColumn="1" w:lastColumn="0" w:noHBand="0" w:noVBand="1" w:val="04A0"/>
      </w:tblPr>
      <w:tblGrid>
        <w:gridCol w:w="2122"/>
        <w:gridCol w:w="8334"/>
      </w:tblGrid>
      <w:tr>
        <w:trPr>
          <w:trHeight w:val="688" w:hRule="atLeast"/>
        </w:trPr>
        <w:tc>
          <w:tcPr>
            <w:tcW w:w="2122" w:type="dxa"/>
            <w:shd w:val="clear" w:color="auto" w:themeFill="background1" w:themeFillTint="FF" w:themeFillShade="F2"/>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意見する計画等</w:t>
            </w:r>
          </w:p>
        </w:tc>
        <w:tc>
          <w:tcPr>
            <w:tcW w:w="8334" w:type="dxa"/>
            <w:vAlign w:val="center"/>
          </w:tcPr>
          <w:p>
            <w:pPr>
              <w:pStyle w:val="0"/>
              <w:rPr>
                <w:rFonts w:hint="default" w:ascii="UD デジタル 教科書体 NK" w:hAnsi="UD デジタル 教科書体 NK" w:eastAsia="UD デジタル 教科書体 NK"/>
              </w:rPr>
            </w:pPr>
            <w:r>
              <w:rPr>
                <w:rFonts w:hint="eastAsia" w:ascii="UD デジタル 教科書体 NK" w:hAnsi="UD デジタル 教科書体 NK" w:eastAsia="UD デジタル 教科書体 NK"/>
                <w:sz w:val="24"/>
              </w:rPr>
              <w:t>学校整備の在り方に関する基本方針の素案</w:t>
            </w:r>
          </w:p>
        </w:tc>
      </w:tr>
    </w:tbl>
    <w:p>
      <w:pPr>
        <w:pStyle w:val="0"/>
        <w:rPr>
          <w:rFonts w:hint="default"/>
        </w:rPr>
      </w:pPr>
    </w:p>
    <w:tbl>
      <w:tblPr>
        <w:tblStyle w:val="19"/>
        <w:tblW w:w="10456" w:type="dxa"/>
        <w:tblInd w:w="0" w:type="dxa"/>
        <w:tblLayout w:type="fixed"/>
        <w:tblLook w:firstRow="1" w:lastRow="0" w:firstColumn="1" w:lastColumn="0" w:noHBand="0" w:noVBand="1" w:val="04A0"/>
      </w:tblPr>
      <w:tblGrid>
        <w:gridCol w:w="1271"/>
        <w:gridCol w:w="2835"/>
        <w:gridCol w:w="1134"/>
        <w:gridCol w:w="5216"/>
      </w:tblGrid>
      <w:tr>
        <w:trPr>
          <w:trHeight w:val="717" w:hRule="atLeast"/>
        </w:trPr>
        <w:tc>
          <w:tcPr>
            <w:tcW w:w="1271" w:type="dxa"/>
            <w:shd w:val="clear" w:color="auto" w:themeFill="background1" w:themeFillTint="FF" w:themeFillShade="F2"/>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お名前</w:t>
            </w:r>
          </w:p>
        </w:tc>
        <w:tc>
          <w:tcPr>
            <w:tcW w:w="2835" w:type="dxa"/>
            <w:vAlign w:val="center"/>
          </w:tcPr>
          <w:p>
            <w:pPr>
              <w:pStyle w:val="0"/>
              <w:rPr>
                <w:rFonts w:hint="default" w:ascii="UD デジタル 教科書体 NK" w:hAnsi="UD デジタル 教科書体 NK" w:eastAsia="UD デジタル 教科書体 NK"/>
                <w:sz w:val="24"/>
              </w:rPr>
            </w:pPr>
          </w:p>
        </w:tc>
        <w:tc>
          <w:tcPr>
            <w:tcW w:w="1134" w:type="dxa"/>
            <w:shd w:val="clear" w:color="auto" w:themeFill="background1" w:themeFillTint="FF" w:themeFillShade="F2"/>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ご住所</w:t>
            </w:r>
          </w:p>
        </w:tc>
        <w:tc>
          <w:tcPr>
            <w:tcW w:w="5216" w:type="dxa"/>
            <w:vAlign w:val="center"/>
          </w:tcPr>
          <w:p>
            <w:pPr>
              <w:pStyle w:val="0"/>
              <w:rPr>
                <w:rFonts w:hint="default" w:ascii="UD デジタル 教科書体 NK" w:hAnsi="UD デジタル 教科書体 NK" w:eastAsia="UD デジタル 教科書体 NK"/>
                <w:sz w:val="24"/>
              </w:rPr>
            </w:pPr>
          </w:p>
        </w:tc>
      </w:tr>
      <w:tr>
        <w:trPr>
          <w:trHeight w:val="569" w:hRule="atLeast"/>
        </w:trPr>
        <w:tc>
          <w:tcPr>
            <w:tcW w:w="1271" w:type="dxa"/>
            <w:shd w:val="clear" w:color="auto" w:themeFill="background1" w:themeFillTint="FF" w:themeFillShade="F2"/>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電話番号</w:t>
            </w:r>
          </w:p>
        </w:tc>
        <w:tc>
          <w:tcPr>
            <w:tcW w:w="2835" w:type="dxa"/>
            <w:vAlign w:val="center"/>
          </w:tcPr>
          <w:p>
            <w:pPr>
              <w:pStyle w:val="0"/>
              <w:rPr>
                <w:rFonts w:hint="default" w:ascii="UD デジタル 教科書体 NK" w:hAnsi="UD デジタル 教科書体 NK" w:eastAsia="UD デジタル 教科書体 NK"/>
                <w:sz w:val="24"/>
              </w:rPr>
            </w:pPr>
          </w:p>
        </w:tc>
        <w:tc>
          <w:tcPr>
            <w:tcW w:w="1134" w:type="dxa"/>
            <w:shd w:val="clear" w:color="auto" w:themeFill="background1" w:themeFillTint="FF" w:themeFillShade="F2"/>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当市と</w:t>
            </w:r>
          </w:p>
          <w:p>
            <w:pPr>
              <w:pStyle w:val="0"/>
              <w:jc w:val="center"/>
              <w:rPr>
                <w:rFonts w:hint="default" w:ascii="BIZ UDゴシック" w:hAnsi="BIZ UDゴシック" w:eastAsia="BIZ UDゴシック"/>
              </w:rPr>
            </w:pPr>
            <w:r>
              <w:rPr>
                <w:rFonts w:hint="eastAsia" w:ascii="BIZ UDゴシック" w:hAnsi="BIZ UDゴシック" w:eastAsia="BIZ UDゴシック"/>
              </w:rPr>
              <w:t>の関係</w:t>
            </w:r>
          </w:p>
        </w:tc>
        <w:tc>
          <w:tcPr>
            <w:tcW w:w="5216" w:type="dxa"/>
            <w:vAlign w:val="center"/>
          </w:tcPr>
          <w:p>
            <w:pPr>
              <w:pStyle w:val="0"/>
              <w:rPr>
                <w:rFonts w:hint="default" w:ascii="BIZ UDゴシック" w:hAnsi="BIZ UDゴシック" w:eastAsia="BIZ UDゴシック"/>
              </w:rPr>
            </w:pPr>
            <w:r>
              <w:rPr>
                <w:rFonts w:hint="eastAsia" w:ascii="BIZ UDゴシック" w:hAnsi="BIZ UDゴシック" w:eastAsia="BIZ UDゴシック"/>
              </w:rPr>
              <w:t>該当に</w:t>
            </w:r>
            <w:r>
              <w:rPr>
                <w:rFonts w:hint="default" w:ascii="Segoe UI Symbol" w:hAnsi="Segoe UI Symbol" w:eastAsia="BIZ UDゴシック"/>
              </w:rPr>
              <w:t>☑</w:t>
            </w:r>
            <w:r>
              <w:rPr>
                <w:rFonts w:hint="eastAsia" w:ascii="BIZ UDゴシック" w:hAnsi="BIZ UDゴシック" w:eastAsia="BIZ UDゴシック"/>
              </w:rPr>
              <w:t>をお願いします</w:t>
            </w:r>
          </w:p>
          <w:p>
            <w:pPr>
              <w:pStyle w:val="0"/>
              <w:rPr>
                <w:rFonts w:hint="default"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□市内に住所を有する　　□勤務先　　□通学先　</w:t>
            </w:r>
          </w:p>
          <w:p>
            <w:pPr>
              <w:pStyle w:val="0"/>
              <w:rPr>
                <w:rFonts w:hint="default"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□納税義務者　□当計画に利害関係がある</w:t>
            </w:r>
          </w:p>
          <w:p>
            <w:pPr>
              <w:pStyle w:val="0"/>
              <w:rPr>
                <w:rFonts w:hint="default"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□その他市に縁がある（親族の居住地など）</w:t>
            </w:r>
          </w:p>
        </w:tc>
      </w:tr>
    </w:tbl>
    <w:p>
      <w:pPr>
        <w:pStyle w:val="0"/>
        <w:rPr>
          <w:rFonts w:hint="default"/>
        </w:rPr>
      </w:pPr>
    </w:p>
    <w:tbl>
      <w:tblPr>
        <w:tblStyle w:val="19"/>
        <w:tblW w:w="10456" w:type="dxa"/>
        <w:tblInd w:w="0" w:type="dxa"/>
        <w:tblLayout w:type="fixed"/>
        <w:tblLook w:firstRow="1" w:lastRow="0" w:firstColumn="1" w:lastColumn="0" w:noHBand="0" w:noVBand="1" w:val="04A0"/>
      </w:tblPr>
      <w:tblGrid>
        <w:gridCol w:w="2122"/>
        <w:gridCol w:w="8334"/>
      </w:tblGrid>
      <w:tr>
        <w:trPr>
          <w:trHeight w:val="588" w:hRule="atLeast"/>
        </w:trPr>
        <w:tc>
          <w:tcPr>
            <w:tcW w:w="2122" w:type="dxa"/>
            <w:shd w:val="clear" w:color="auto" w:themeFill="background1" w:themeFillTint="FF" w:themeFillShade="F2"/>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該当箇所</w:t>
            </w:r>
          </w:p>
        </w:tc>
        <w:tc>
          <w:tcPr>
            <w:tcW w:w="8334" w:type="dxa"/>
            <w:shd w:val="clear" w:color="auto" w:themeFill="background1" w:themeFillTint="FF" w:themeFillShade="F2"/>
            <w:vAlign w:val="center"/>
          </w:tcPr>
          <w:p>
            <w:pPr>
              <w:pStyle w:val="0"/>
              <w:jc w:val="center"/>
              <w:rPr>
                <w:rFonts w:hint="default" w:ascii="BIZ UDゴシック" w:hAnsi="BIZ UDゴシック" w:eastAsia="BIZ UDゴシック"/>
              </w:rPr>
            </w:pPr>
            <w:r>
              <w:rPr>
                <w:rFonts w:hint="eastAsia" w:ascii="BIZ UDゴシック" w:hAnsi="BIZ UDゴシック" w:eastAsia="BIZ UDゴシック"/>
              </w:rPr>
              <w:t>意見内容</w:t>
            </w:r>
          </w:p>
        </w:tc>
      </w:tr>
      <w:tr>
        <w:trPr>
          <w:trHeight w:val="696" w:hRule="atLeast"/>
        </w:trPr>
        <w:tc>
          <w:tcPr>
            <w:tcW w:w="2122" w:type="dxa"/>
            <w:shd w:val="clear" w:color="auto" w:themeFill="background1" w:themeFillTint="FF" w:themeFillShade="F2"/>
            <w:vAlign w:val="top"/>
          </w:tcPr>
          <w:p>
            <w:pPr>
              <w:pStyle w:val="0"/>
              <w:rPr>
                <w:rFonts w:hint="default" w:asciiTheme="majorEastAsia" w:hAnsiTheme="majorEastAsia" w:eastAsiaTheme="majorEastAsia"/>
              </w:rPr>
            </w:pPr>
            <w:r>
              <w:rPr>
                <w:rFonts w:hint="eastAsia" w:asciiTheme="majorEastAsia" w:hAnsiTheme="majorEastAsia" w:eastAsiaTheme="majorEastAsia"/>
              </w:rPr>
              <w:t>【記載例】</w:t>
            </w:r>
          </w:p>
          <w:p>
            <w:pPr>
              <w:pStyle w:val="0"/>
              <w:rPr>
                <w:rFonts w:hint="default" w:asciiTheme="majorEastAsia" w:hAnsiTheme="majorEastAsia" w:eastAsiaTheme="majorEastAsia"/>
              </w:rPr>
            </w:pPr>
            <w:r>
              <w:rPr>
                <w:rFonts w:hint="eastAsia" w:asciiTheme="majorEastAsia" w:hAnsiTheme="majorEastAsia" w:eastAsiaTheme="majorEastAsia"/>
              </w:rPr>
              <w:t xml:space="preserve">P21 </w:t>
            </w:r>
            <w:r>
              <w:rPr>
                <w:rFonts w:hint="eastAsia" w:asciiTheme="majorEastAsia" w:hAnsiTheme="majorEastAsia" w:eastAsiaTheme="majorEastAsia"/>
              </w:rPr>
              <w:t>（４）</w:t>
            </w:r>
          </w:p>
        </w:tc>
        <w:tc>
          <w:tcPr>
            <w:tcW w:w="8334" w:type="dxa"/>
            <w:shd w:val="clear" w:color="auto" w:themeFill="background1" w:themeFillTint="FF" w:themeFillShade="F2"/>
            <w:vAlign w:val="top"/>
          </w:tcPr>
          <w:p>
            <w:pPr>
              <w:pStyle w:val="0"/>
              <w:rPr>
                <w:rFonts w:hint="default" w:asciiTheme="majorEastAsia" w:hAnsiTheme="majorEastAsia" w:eastAsiaTheme="majorEastAsia"/>
              </w:rPr>
            </w:pPr>
            <w:r>
              <w:rPr>
                <w:rFonts w:hint="eastAsia" w:asciiTheme="majorEastAsia" w:hAnsiTheme="majorEastAsia" w:eastAsiaTheme="majorEastAsia"/>
              </w:rPr>
              <w:t>【記載例】</w:t>
            </w:r>
          </w:p>
          <w:p>
            <w:pPr>
              <w:pStyle w:val="0"/>
              <w:rPr>
                <w:rFonts w:hint="default" w:asciiTheme="majorEastAsia" w:hAnsiTheme="majorEastAsia" w:eastAsiaTheme="majorEastAsia"/>
              </w:rPr>
            </w:pPr>
            <w:r>
              <w:rPr>
                <w:rFonts w:hint="eastAsia" w:asciiTheme="majorEastAsia" w:hAnsiTheme="majorEastAsia" w:eastAsiaTheme="majorEastAsia"/>
              </w:rPr>
              <w:t>「学びの保障」とは具体的にはどういうことか。また、それに対する施策とは何か。</w:t>
            </w:r>
          </w:p>
        </w:tc>
      </w:tr>
      <w:tr>
        <w:trPr>
          <w:trHeight w:val="6986" w:hRule="atLeast"/>
        </w:trPr>
        <w:tc>
          <w:tcPr>
            <w:tcW w:w="2122" w:type="dxa"/>
            <w:vAlign w:val="top"/>
          </w:tcPr>
          <w:p>
            <w:pPr>
              <w:pStyle w:val="0"/>
              <w:rPr>
                <w:rFonts w:hint="default" w:ascii="UD デジタル 教科書体 NK" w:hAnsi="UD デジタル 教科書体 NK" w:eastAsia="UD デジタル 教科書体 NK"/>
              </w:rPr>
            </w:pPr>
          </w:p>
        </w:tc>
        <w:tc>
          <w:tcPr>
            <w:tcW w:w="8334" w:type="dxa"/>
            <w:vAlign w:val="top"/>
          </w:tcPr>
          <w:p>
            <w:pPr>
              <w:pStyle w:val="0"/>
              <w:rPr>
                <w:rFonts w:hint="default" w:ascii="UD デジタル 教科書体 NK" w:hAnsi="UD デジタル 教科書体 NK" w:eastAsia="UD デジタル 教科書体 NK"/>
              </w:rPr>
            </w:pPr>
          </w:p>
        </w:tc>
      </w:tr>
    </w:tbl>
    <w:p>
      <w:pPr>
        <w:pStyle w:val="0"/>
        <w:ind w:firstLine="210" w:firstLineChars="100"/>
        <w:rPr>
          <w:rFonts w:hint="default" w:ascii="UD デジタル 教科書体 NK" w:hAnsi="UD デジタル 教科書体 NK" w:eastAsia="UD デジタル 教科書体 NK"/>
        </w:rPr>
      </w:pPr>
      <w:r>
        <w:rPr>
          <w:rFonts w:hint="default"/>
        </w:rPr>
        <w:drawing>
          <wp:anchor distT="0" distB="0" distL="114300" distR="114300" simplePos="0" relativeHeight="2" behindDoc="0" locked="0" layoutInCell="1" hidden="0" allowOverlap="1">
            <wp:simplePos x="0" y="0"/>
            <wp:positionH relativeFrom="column">
              <wp:posOffset>5151120</wp:posOffset>
            </wp:positionH>
            <wp:positionV relativeFrom="paragraph">
              <wp:posOffset>14605</wp:posOffset>
            </wp:positionV>
            <wp:extent cx="1388745" cy="1388745"/>
            <wp:effectExtent l="0" t="0" r="0" b="0"/>
            <wp:wrapNone/>
            <wp:docPr id="1026" name="図 1"/>
            <a:graphic xmlns:a="http://schemas.openxmlformats.org/drawingml/2006/main">
              <a:graphicData uri="http://schemas.openxmlformats.org/drawingml/2006/picture">
                <pic:pic xmlns:pic="http://schemas.openxmlformats.org/drawingml/2006/picture">
                  <pic:nvPicPr>
                    <pic:cNvPr id="1026" name="図 1"/>
                    <pic:cNvPicPr/>
                  </pic:nvPicPr>
                  <pic:blipFill>
                    <a:blip r:embed="rId5"/>
                    <a:stretch>
                      <a:fillRect/>
                    </a:stretch>
                  </pic:blipFill>
                  <pic:spPr>
                    <a:xfrm>
                      <a:off x="0" y="0"/>
                      <a:ext cx="1388745" cy="1388745"/>
                    </a:xfrm>
                    <a:prstGeom prst="rect">
                      <a:avLst/>
                    </a:prstGeom>
                  </pic:spPr>
                </pic:pic>
              </a:graphicData>
            </a:graphic>
          </wp:anchor>
        </w:drawing>
      </w:r>
      <w:r>
        <w:rPr>
          <w:rFonts w:hint="eastAsia" w:ascii="UD デジタル 教科書体 NK" w:hAnsi="UD デジタル 教科書体 NK" w:eastAsia="UD デジタル 教科書体 NK"/>
        </w:rPr>
        <w:t>記載いただいた個人情報は、今回の学校整備の在り方に関する基本方針策定に対する</w:t>
      </w:r>
    </w:p>
    <w:p>
      <w:pPr>
        <w:pStyle w:val="0"/>
        <w:ind w:left="0" w:firstLine="0" w:firstLineChars="0"/>
        <w:rPr>
          <w:rFonts w:hint="default"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パブリックコメントに係る事務以外には使用いたしません。いただいたご意見等に対しては、</w:t>
      </w:r>
    </w:p>
    <w:p>
      <w:pPr>
        <w:pStyle w:val="0"/>
        <w:ind w:left="0" w:firstLine="0" w:firstLineChars="0"/>
        <w:rPr>
          <w:rFonts w:hint="default"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その意見の概要とこれに対する市の考え方や修正内容をパブリックコメント期間の終了後</w:t>
      </w:r>
    </w:p>
    <w:p>
      <w:pPr>
        <w:pStyle w:val="0"/>
        <w:ind w:left="0" w:firstLine="0" w:firstLineChars="0"/>
        <w:rPr>
          <w:rFonts w:hint="default" w:ascii="UD デジタル 教科書体 NK" w:hAnsi="UD デジタル 教科書体 NK" w:eastAsia="UD デジタル 教科書体 NK"/>
        </w:rPr>
      </w:pPr>
      <w:r>
        <w:rPr>
          <w:rFonts w:hint="eastAsia" w:ascii="UD デジタル 教科書体 NK" w:hAnsi="UD デジタル 教科書体 NK" w:eastAsia="UD デジタル 教科書体 NK"/>
        </w:rPr>
        <w:t>に江津市</w:t>
      </w:r>
      <w:r>
        <w:rPr>
          <w:rFonts w:hint="eastAsia" w:ascii="UD デジタル 教科書体 NK" w:hAnsi="UD デジタル 教科書体 NK" w:eastAsia="UD デジタル 教科書体 NK"/>
        </w:rPr>
        <w:t>HP</w:t>
      </w:r>
      <w:r>
        <w:rPr>
          <w:rFonts w:hint="eastAsia" w:ascii="UD デジタル 教科書体 NK" w:hAnsi="UD デジタル 教科書体 NK" w:eastAsia="UD デジタル 教科書体 NK"/>
        </w:rPr>
        <w:t>等で公表いたします。その際、個人が特定されるような掲載はいたしません。</w:t>
      </w:r>
    </w:p>
    <w:p>
      <w:pPr>
        <w:pStyle w:val="0"/>
        <w:rPr>
          <w:rFonts w:hint="default" w:ascii="UD デジタル 教科書体 NK" w:hAnsi="UD デジタル 教科書体 NK" w:eastAsia="UD デジタル 教科書体 NK"/>
        </w:rPr>
      </w:pPr>
    </w:p>
    <w:p>
      <w:pPr>
        <w:pStyle w:val="0"/>
        <w:ind w:firstLine="2310" w:firstLineChars="1100"/>
        <w:rPr>
          <w:rFonts w:hint="default" w:ascii="UD デジタル 教科書体 NK" w:hAnsi="UD デジタル 教科書体 NK" w:eastAsia="UD デジタル 教科書体 NK"/>
        </w:rPr>
      </w:pPr>
      <w:bookmarkStart w:id="0" w:name="_GoBack"/>
      <w:bookmarkEnd w:id="0"/>
      <w:r>
        <w:rPr>
          <w:rFonts w:hint="eastAsia" w:ascii="UD デジタル 教科書体 NK" w:hAnsi="UD デジタル 教科書体 NK" w:eastAsia="UD デジタル 教科書体 NK"/>
        </w:rPr>
        <w:t>右の二次元コードを利用して、意見を入力することもできます。→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63</Words>
  <Characters>360</Characters>
  <Application>JUST Note</Application>
  <Lines>3</Lines>
  <Paragraphs>1</Paragraphs>
  <CharactersWithSpaces>422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社教08</dc:creator>
  <cp:lastModifiedBy>学校10</cp:lastModifiedBy>
  <cp:lastPrinted>2026-06-04T08:36:00Z</cp:lastPrinted>
  <dcterms:created xsi:type="dcterms:W3CDTF">2026-06-04T02:05:00Z</dcterms:created>
  <dcterms:modified xsi:type="dcterms:W3CDTF">2026-06-04T09:58:45Z</dcterms:modified>
  <cp:revision>7</cp:revision>
</cp:coreProperties>
</file>