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42FA4" w14:textId="77777777" w:rsidR="00D80627" w:rsidRPr="001455BD" w:rsidRDefault="00D80627" w:rsidP="00325AA4">
      <w:pPr>
        <w:spacing w:line="320" w:lineRule="exact"/>
        <w:jc w:val="center"/>
        <w:rPr>
          <w:rFonts w:hAnsi="BIZ UD明朝 Medium"/>
        </w:rPr>
      </w:pPr>
      <w:r w:rsidRPr="001455BD">
        <w:rPr>
          <w:rFonts w:hAnsi="BIZ UD明朝 Medium" w:hint="eastAsia"/>
        </w:rPr>
        <w:t>訪問介護事業の基本報酬引き下げを撤回し、移動時間（あるいは</w:t>
      </w:r>
    </w:p>
    <w:p w14:paraId="0D945EA1" w14:textId="77777777" w:rsidR="00D80627" w:rsidRPr="001455BD" w:rsidRDefault="00D80627" w:rsidP="00C51A58">
      <w:pPr>
        <w:spacing w:line="320" w:lineRule="exact"/>
        <w:ind w:firstLineChars="500" w:firstLine="1100"/>
        <w:jc w:val="left"/>
        <w:rPr>
          <w:rFonts w:hAnsi="BIZ UD明朝 Medium"/>
        </w:rPr>
      </w:pPr>
      <w:r w:rsidRPr="001455BD">
        <w:rPr>
          <w:rFonts w:hAnsi="BIZ UD明朝 Medium" w:hint="eastAsia"/>
        </w:rPr>
        <w:t>距離）に応じた引き上げを行うとともに、国庫負担割合の引き上</w:t>
      </w:r>
    </w:p>
    <w:p w14:paraId="0FFEF4DF" w14:textId="77777777" w:rsidR="00D80627" w:rsidRPr="001455BD" w:rsidRDefault="00D80627" w:rsidP="00C51A58">
      <w:pPr>
        <w:spacing w:line="320" w:lineRule="exact"/>
        <w:ind w:firstLineChars="500" w:firstLine="1100"/>
        <w:jc w:val="left"/>
        <w:rPr>
          <w:rFonts w:hAnsi="BIZ UD明朝 Medium"/>
        </w:rPr>
      </w:pPr>
      <w:r w:rsidRPr="001455BD">
        <w:rPr>
          <w:rFonts w:hAnsi="BIZ UD明朝 Medium" w:hint="eastAsia"/>
        </w:rPr>
        <w:t>げを財源とした介護報酬引き上げの再改定を早急に行うことを</w:t>
      </w:r>
    </w:p>
    <w:p w14:paraId="4304D332" w14:textId="0E0DE537" w:rsidR="00D80627" w:rsidRPr="001455BD" w:rsidRDefault="00D80627" w:rsidP="00C51A58">
      <w:pPr>
        <w:spacing w:line="320" w:lineRule="exact"/>
        <w:ind w:firstLineChars="500" w:firstLine="1100"/>
        <w:jc w:val="left"/>
        <w:rPr>
          <w:rFonts w:hAnsi="BIZ UD明朝 Medium"/>
        </w:rPr>
      </w:pPr>
      <w:r w:rsidRPr="001455BD">
        <w:rPr>
          <w:rFonts w:hAnsi="BIZ UD明朝 Medium" w:hint="eastAsia"/>
        </w:rPr>
        <w:t>求める意見書</w:t>
      </w:r>
    </w:p>
    <w:p w14:paraId="2B270A3E" w14:textId="77777777" w:rsidR="00D80627" w:rsidRDefault="00D80627" w:rsidP="00D80627">
      <w:pPr>
        <w:spacing w:beforeLines="50" w:before="174"/>
      </w:pPr>
    </w:p>
    <w:p w14:paraId="65B78D42" w14:textId="77777777" w:rsidR="00D80627" w:rsidRPr="007B6F44" w:rsidRDefault="00D80627" w:rsidP="00D80627">
      <w:pPr>
        <w:ind w:firstLineChars="100" w:firstLine="220"/>
      </w:pPr>
      <w:r w:rsidRPr="007B6F44">
        <w:rPr>
          <w:rFonts w:hint="eastAsia"/>
        </w:rPr>
        <w:t>「訪問介護事業所がなくなれば住み慣れた家で暮らしていけない」、「親を介護施設に入れざるを得ない」。３</w:t>
      </w:r>
      <w:r w:rsidRPr="007B6F44">
        <w:t>年に</w:t>
      </w:r>
      <w:r w:rsidRPr="007B6F44">
        <w:rPr>
          <w:rFonts w:hint="eastAsia"/>
        </w:rPr>
        <w:t>１</w:t>
      </w:r>
      <w:r w:rsidRPr="007B6F44">
        <w:t>度の介護報酬の改定で、訪問介護の基本報酬が</w:t>
      </w:r>
      <w:r w:rsidRPr="007B6F44">
        <w:rPr>
          <w:rFonts w:hint="eastAsia"/>
        </w:rPr>
        <w:t>４</w:t>
      </w:r>
      <w:r w:rsidRPr="007B6F44">
        <w:t>月から引き下げられたことに怒り</w:t>
      </w:r>
      <w:r>
        <w:rPr>
          <w:rFonts w:hint="eastAsia"/>
        </w:rPr>
        <w:t>と</w:t>
      </w:r>
      <w:r w:rsidRPr="007B6F44">
        <w:t>不安の声が広がってい</w:t>
      </w:r>
      <w:r>
        <w:rPr>
          <w:rFonts w:hint="eastAsia"/>
        </w:rPr>
        <w:t>る</w:t>
      </w:r>
      <w:r w:rsidRPr="007B6F44">
        <w:t>。身体介護、生活援助など訪問介護は、とりわけ独居の</w:t>
      </w:r>
      <w:r>
        <w:rPr>
          <w:rFonts w:hint="eastAsia"/>
        </w:rPr>
        <w:t>高齢者</w:t>
      </w:r>
      <w:r w:rsidRPr="007B6F44">
        <w:t>をはじめ</w:t>
      </w:r>
      <w:r>
        <w:rPr>
          <w:rFonts w:hint="eastAsia"/>
        </w:rPr>
        <w:t>、</w:t>
      </w:r>
      <w:r w:rsidRPr="007B6F44">
        <w:t>要介護者や家族の在宅での生活を支えるうえで欠かせないサービスで</w:t>
      </w:r>
      <w:r>
        <w:rPr>
          <w:rFonts w:hint="eastAsia"/>
        </w:rPr>
        <w:t>ある</w:t>
      </w:r>
      <w:r w:rsidRPr="007B6F44">
        <w:t>。このままでは在宅介護が続けられず「介護崩壊」を招きかね</w:t>
      </w:r>
      <w:r>
        <w:rPr>
          <w:rFonts w:hint="eastAsia"/>
        </w:rPr>
        <w:t>ない</w:t>
      </w:r>
      <w:r w:rsidRPr="007B6F44">
        <w:t>。</w:t>
      </w:r>
    </w:p>
    <w:p w14:paraId="4DB2FD09" w14:textId="77777777" w:rsidR="00D80627" w:rsidRPr="007B6F44" w:rsidRDefault="00D80627" w:rsidP="00D80627">
      <w:pPr>
        <w:ind w:firstLineChars="100" w:firstLine="220"/>
      </w:pPr>
      <w:r w:rsidRPr="007B6F44">
        <w:rPr>
          <w:rFonts w:hint="eastAsia"/>
        </w:rPr>
        <w:t>厚生労働省は引き下げの理由として、訪問介護の利益率が他の介護サービスより高いことをあげてい</w:t>
      </w:r>
      <w:r>
        <w:rPr>
          <w:rFonts w:hint="eastAsia"/>
        </w:rPr>
        <w:t>る</w:t>
      </w:r>
      <w:r w:rsidRPr="007B6F44">
        <w:rPr>
          <w:rFonts w:hint="eastAsia"/>
        </w:rPr>
        <w:t>が、これはヘルパーが効率的に訪問できる高齢者の集合住宅併設型や都市部の大手事業所が利益率の「平均値」を引き上げているものであり、実態からかけ離れてい</w:t>
      </w:r>
      <w:r>
        <w:rPr>
          <w:rFonts w:hint="eastAsia"/>
        </w:rPr>
        <w:t>る</w:t>
      </w:r>
      <w:r w:rsidRPr="007B6F44">
        <w:rPr>
          <w:rFonts w:hint="eastAsia"/>
        </w:rPr>
        <w:t>。</w:t>
      </w:r>
      <w:r w:rsidRPr="001455BD">
        <w:rPr>
          <w:rFonts w:hint="eastAsia"/>
        </w:rPr>
        <w:t>中山間地域においてはサービス対象者が点在して移動時間がかかることから利益率は極めて低い、あるいはマイナスとなっているのが実態で</w:t>
      </w:r>
      <w:r>
        <w:rPr>
          <w:rFonts w:hint="eastAsia"/>
        </w:rPr>
        <w:t>ある</w:t>
      </w:r>
      <w:r w:rsidRPr="001455BD">
        <w:rPr>
          <w:rFonts w:hint="eastAsia"/>
        </w:rPr>
        <w:t>。</w:t>
      </w:r>
      <w:r w:rsidRPr="007B6F44">
        <w:rPr>
          <w:rFonts w:hint="eastAsia"/>
        </w:rPr>
        <w:t>また、政府は訪問介護の基本報酬を引き下げても、介護職員の処遇改善加算でカバーできるとしてい</w:t>
      </w:r>
      <w:r>
        <w:rPr>
          <w:rFonts w:hint="eastAsia"/>
        </w:rPr>
        <w:t>る</w:t>
      </w:r>
      <w:r w:rsidRPr="007B6F44">
        <w:rPr>
          <w:rFonts w:hint="eastAsia"/>
        </w:rPr>
        <w:t>が、すでに加算を受けている事業所は基本報酬引き下げで減収となり、その他の加算も算定要件が厳しいものが多く、基本報酬引き下げ分をカバーできない事業所が出ると予想され</w:t>
      </w:r>
      <w:r>
        <w:rPr>
          <w:rFonts w:hint="eastAsia"/>
        </w:rPr>
        <w:t>る</w:t>
      </w:r>
      <w:r w:rsidRPr="007B6F44">
        <w:rPr>
          <w:rFonts w:hint="eastAsia"/>
        </w:rPr>
        <w:t>。</w:t>
      </w:r>
    </w:p>
    <w:p w14:paraId="66A216DD" w14:textId="77777777" w:rsidR="00D80627" w:rsidRPr="007B6F44" w:rsidRDefault="00D80627" w:rsidP="00D80627">
      <w:pPr>
        <w:ind w:firstLineChars="100" w:firstLine="220"/>
      </w:pPr>
      <w:r w:rsidRPr="007B6F44">
        <w:rPr>
          <w:rFonts w:hint="eastAsia"/>
        </w:rPr>
        <w:t>また、訪問介護は特に人手不足が深刻で</w:t>
      </w:r>
      <w:r>
        <w:rPr>
          <w:rFonts w:hint="eastAsia"/>
        </w:rPr>
        <w:t>ある</w:t>
      </w:r>
      <w:r w:rsidRPr="007B6F44">
        <w:rPr>
          <w:rFonts w:hint="eastAsia"/>
        </w:rPr>
        <w:t>。長年にわたり訪問介護の基本報酬が引き下げられた結果、ヘルパーの給与は常勤でも全産業平均を月額約</w:t>
      </w:r>
      <w:r>
        <w:rPr>
          <w:rFonts w:hint="eastAsia"/>
        </w:rPr>
        <w:t>6</w:t>
      </w:r>
      <w:r w:rsidRPr="007B6F44">
        <w:rPr>
          <w:rFonts w:hint="eastAsia"/>
        </w:rPr>
        <w:t>万円も下回</w:t>
      </w:r>
      <w:r>
        <w:rPr>
          <w:rFonts w:hint="eastAsia"/>
        </w:rPr>
        <w:t>る状況であり、</w:t>
      </w:r>
      <w:r w:rsidRPr="007B6F44">
        <w:rPr>
          <w:rFonts w:hint="eastAsia"/>
        </w:rPr>
        <w:t>ヘルパーの有効求人倍率は</w:t>
      </w:r>
      <w:r>
        <w:rPr>
          <w:rFonts w:hint="eastAsia"/>
        </w:rPr>
        <w:t>22</w:t>
      </w:r>
      <w:r w:rsidRPr="007B6F44">
        <w:rPr>
          <w:rFonts w:hint="eastAsia"/>
        </w:rPr>
        <w:t>年度で</w:t>
      </w:r>
      <w:r>
        <w:rPr>
          <w:rFonts w:hint="eastAsia"/>
        </w:rPr>
        <w:t>15.5</w:t>
      </w:r>
      <w:r w:rsidRPr="007B6F44">
        <w:rPr>
          <w:rFonts w:hint="eastAsia"/>
        </w:rPr>
        <w:t>倍と異常な高水準</w:t>
      </w:r>
      <w:r>
        <w:rPr>
          <w:rFonts w:hint="eastAsia"/>
        </w:rPr>
        <w:t>となっている</w:t>
      </w:r>
      <w:r w:rsidRPr="007B6F44">
        <w:rPr>
          <w:rFonts w:hint="eastAsia"/>
        </w:rPr>
        <w:t>。今回の介護報酬改定では介護職員の処遇改善のため報酬を</w:t>
      </w:r>
      <w:r>
        <w:rPr>
          <w:rFonts w:hint="eastAsia"/>
        </w:rPr>
        <w:t>0.98</w:t>
      </w:r>
      <w:r w:rsidRPr="007B6F44">
        <w:rPr>
          <w:rFonts w:hint="eastAsia"/>
        </w:rPr>
        <w:t>％引き上げるとし</w:t>
      </w:r>
      <w:r>
        <w:rPr>
          <w:rFonts w:hint="eastAsia"/>
        </w:rPr>
        <w:t>ているが、</w:t>
      </w:r>
      <w:r w:rsidRPr="007B6F44">
        <w:t>財源の根拠が不明確でベースアップが確実に実行される根拠は</w:t>
      </w:r>
      <w:r>
        <w:rPr>
          <w:rFonts w:hint="eastAsia"/>
        </w:rPr>
        <w:t>なく、そもそも他産業に比べて極めて低い給与の改善には、ほど遠い水準である。</w:t>
      </w:r>
      <w:r w:rsidRPr="001455BD">
        <w:rPr>
          <w:rFonts w:hint="eastAsia"/>
        </w:rPr>
        <w:t>国庫負担割合の引き上げによる財源確保で介護報酬を引き上げ、介護人材の確保を図るべきで</w:t>
      </w:r>
      <w:r>
        <w:rPr>
          <w:rFonts w:hint="eastAsia"/>
        </w:rPr>
        <w:t>あ</w:t>
      </w:r>
      <w:r w:rsidRPr="007B6F44">
        <w:rPr>
          <w:rFonts w:hint="eastAsia"/>
        </w:rPr>
        <w:t>る。</w:t>
      </w:r>
    </w:p>
    <w:p w14:paraId="77805682" w14:textId="28F2AEEA" w:rsidR="00D80627" w:rsidRDefault="00D80627" w:rsidP="00D80627">
      <w:pPr>
        <w:ind w:firstLineChars="100" w:firstLine="220"/>
      </w:pPr>
      <w:r>
        <w:t>よって政府においては、訪問介護事業の基本報酬引</w:t>
      </w:r>
      <w:r>
        <w:rPr>
          <w:rFonts w:hint="eastAsia"/>
        </w:rPr>
        <w:t>き</w:t>
      </w:r>
      <w:r>
        <w:t>下げを撤回し、</w:t>
      </w:r>
      <w:r w:rsidRPr="001455BD">
        <w:rPr>
          <w:rFonts w:hint="eastAsia"/>
        </w:rPr>
        <w:t>移動時間（あるいは距離）に応じた引き上げを行うとともに、</w:t>
      </w:r>
      <w:r>
        <w:rPr>
          <w:rFonts w:hint="eastAsia"/>
        </w:rPr>
        <w:t>国庫負担割合の引き上げで財源を確保し、</w:t>
      </w:r>
      <w:r>
        <w:t>介護労働者の大幅な処遇改善ができるよう介護報酬全体</w:t>
      </w:r>
      <w:r>
        <w:rPr>
          <w:rFonts w:hint="eastAsia"/>
        </w:rPr>
        <w:t>を</w:t>
      </w:r>
      <w:r>
        <w:t>引上げ</w:t>
      </w:r>
      <w:r>
        <w:rPr>
          <w:rFonts w:hint="eastAsia"/>
        </w:rPr>
        <w:t>る再改定を早期に行うよう</w:t>
      </w:r>
      <w:r>
        <w:t>強く求める。</w:t>
      </w:r>
    </w:p>
    <w:p w14:paraId="1183BA08" w14:textId="77777777" w:rsidR="00D80627" w:rsidRDefault="00D80627" w:rsidP="00D80627">
      <w:pPr>
        <w:spacing w:beforeLines="50" w:before="174"/>
        <w:ind w:firstLineChars="100" w:firstLine="220"/>
      </w:pPr>
      <w:r>
        <w:t xml:space="preserve"> 以上、地方自治法第 99 条の規定に基づき意見書を提出する。 </w:t>
      </w:r>
    </w:p>
    <w:p w14:paraId="058481AD" w14:textId="77777777" w:rsidR="00D80627" w:rsidRDefault="00D80627" w:rsidP="00D80627">
      <w:pPr>
        <w:ind w:firstLineChars="100" w:firstLine="220"/>
      </w:pPr>
    </w:p>
    <w:p w14:paraId="476F893D" w14:textId="4A99F2DB" w:rsidR="00D80627" w:rsidRDefault="00D80627" w:rsidP="00D80627">
      <w:r>
        <w:t>令和６年</w:t>
      </w:r>
      <w:r w:rsidR="00B02EAD">
        <w:rPr>
          <w:rFonts w:hint="eastAsia"/>
        </w:rPr>
        <w:t>９</w:t>
      </w:r>
      <w:r>
        <w:t>月</w:t>
      </w:r>
      <w:r w:rsidR="00172C20">
        <w:rPr>
          <w:rFonts w:hint="eastAsia"/>
        </w:rPr>
        <w:t>２６</w:t>
      </w:r>
      <w:r>
        <w:t>日</w:t>
      </w:r>
    </w:p>
    <w:p w14:paraId="1CF0B644" w14:textId="77777777" w:rsidR="00D80627" w:rsidRDefault="00D80627" w:rsidP="00D80627">
      <w:r>
        <w:t xml:space="preserve"> </w:t>
      </w:r>
    </w:p>
    <w:p w14:paraId="598CFEA8" w14:textId="186844F1" w:rsidR="00D80627" w:rsidRDefault="007158FC" w:rsidP="00E26C7B">
      <w:pPr>
        <w:ind w:right="880" w:firstLineChars="2300" w:firstLine="5060"/>
        <w:jc w:val="right"/>
      </w:pPr>
      <w:r>
        <w:rPr>
          <w:rFonts w:hint="eastAsia"/>
        </w:rPr>
        <w:t>江津市</w:t>
      </w:r>
      <w:r w:rsidR="00D80627">
        <w:t>議会</w:t>
      </w:r>
    </w:p>
    <w:p w14:paraId="0BBEE7FC" w14:textId="45E08E9C" w:rsidR="00C92F24" w:rsidRPr="00C92F24" w:rsidRDefault="00C92F24" w:rsidP="00C92F24"/>
    <w:sectPr w:rsidR="00C92F24" w:rsidRPr="00C92F24" w:rsidSect="00620120">
      <w:pgSz w:w="11906" w:h="16838" w:code="9"/>
      <w:pgMar w:top="1531" w:right="1701" w:bottom="1361"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D44CD" w14:textId="77777777" w:rsidR="0094162A" w:rsidRDefault="0094162A" w:rsidP="009F15D2">
      <w:r>
        <w:separator/>
      </w:r>
    </w:p>
  </w:endnote>
  <w:endnote w:type="continuationSeparator" w:id="0">
    <w:p w14:paraId="13125F0D" w14:textId="77777777" w:rsidR="0094162A" w:rsidRDefault="0094162A" w:rsidP="009F1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8AE04" w14:textId="77777777" w:rsidR="0094162A" w:rsidRDefault="0094162A" w:rsidP="009F15D2">
      <w:r>
        <w:separator/>
      </w:r>
    </w:p>
  </w:footnote>
  <w:footnote w:type="continuationSeparator" w:id="0">
    <w:p w14:paraId="5FB4A6EA" w14:textId="77777777" w:rsidR="0094162A" w:rsidRDefault="0094162A" w:rsidP="009F1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48"/>
    <w:rsid w:val="000378F0"/>
    <w:rsid w:val="0007060F"/>
    <w:rsid w:val="00087439"/>
    <w:rsid w:val="000B69C6"/>
    <w:rsid w:val="00121573"/>
    <w:rsid w:val="00166388"/>
    <w:rsid w:val="00172C20"/>
    <w:rsid w:val="00175EC1"/>
    <w:rsid w:val="001F29EE"/>
    <w:rsid w:val="001F7D48"/>
    <w:rsid w:val="0024075C"/>
    <w:rsid w:val="002467BA"/>
    <w:rsid w:val="002E41CD"/>
    <w:rsid w:val="002F6D16"/>
    <w:rsid w:val="00325AA4"/>
    <w:rsid w:val="0054169A"/>
    <w:rsid w:val="00597A0B"/>
    <w:rsid w:val="005B5DD7"/>
    <w:rsid w:val="005C079D"/>
    <w:rsid w:val="005C4FAF"/>
    <w:rsid w:val="00620120"/>
    <w:rsid w:val="007158FC"/>
    <w:rsid w:val="007B6F44"/>
    <w:rsid w:val="007E4252"/>
    <w:rsid w:val="007E72B9"/>
    <w:rsid w:val="00803866"/>
    <w:rsid w:val="0094162A"/>
    <w:rsid w:val="009772F5"/>
    <w:rsid w:val="009F15D2"/>
    <w:rsid w:val="00A3295A"/>
    <w:rsid w:val="00A84A26"/>
    <w:rsid w:val="00AF0C78"/>
    <w:rsid w:val="00B02EAD"/>
    <w:rsid w:val="00B16223"/>
    <w:rsid w:val="00C51A58"/>
    <w:rsid w:val="00C92F24"/>
    <w:rsid w:val="00CF0997"/>
    <w:rsid w:val="00D10C48"/>
    <w:rsid w:val="00D209F7"/>
    <w:rsid w:val="00D65B49"/>
    <w:rsid w:val="00D80627"/>
    <w:rsid w:val="00E212F9"/>
    <w:rsid w:val="00E26C7B"/>
    <w:rsid w:val="00EE5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32D1A"/>
  <w15:chartTrackingRefBased/>
  <w15:docId w15:val="{21DCE33C-586B-4A73-A64C-284AE1636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0C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5D2"/>
    <w:pPr>
      <w:tabs>
        <w:tab w:val="center" w:pos="4252"/>
        <w:tab w:val="right" w:pos="8504"/>
      </w:tabs>
      <w:snapToGrid w:val="0"/>
    </w:pPr>
  </w:style>
  <w:style w:type="character" w:customStyle="1" w:styleId="a4">
    <w:name w:val="ヘッダー (文字)"/>
    <w:basedOn w:val="a0"/>
    <w:link w:val="a3"/>
    <w:uiPriority w:val="99"/>
    <w:rsid w:val="009F15D2"/>
  </w:style>
  <w:style w:type="paragraph" w:styleId="a5">
    <w:name w:val="footer"/>
    <w:basedOn w:val="a"/>
    <w:link w:val="a6"/>
    <w:uiPriority w:val="99"/>
    <w:unhideWhenUsed/>
    <w:rsid w:val="009F15D2"/>
    <w:pPr>
      <w:tabs>
        <w:tab w:val="center" w:pos="4252"/>
        <w:tab w:val="right" w:pos="8504"/>
      </w:tabs>
      <w:snapToGrid w:val="0"/>
    </w:pPr>
  </w:style>
  <w:style w:type="character" w:customStyle="1" w:styleId="a6">
    <w:name w:val="フッター (文字)"/>
    <w:basedOn w:val="a0"/>
    <w:link w:val="a5"/>
    <w:uiPriority w:val="99"/>
    <w:rsid w:val="009F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18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CA39-B71D-45DD-86D4-681B7A2EB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議会03</cp:lastModifiedBy>
  <cp:revision>7</cp:revision>
  <cp:lastPrinted>2024-09-24T12:45:00Z</cp:lastPrinted>
  <dcterms:created xsi:type="dcterms:W3CDTF">2024-09-24T06:25:00Z</dcterms:created>
  <dcterms:modified xsi:type="dcterms:W3CDTF">2024-09-25T04:45:00Z</dcterms:modified>
</cp:coreProperties>
</file>