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F482" w14:textId="1DBC2B74" w:rsidR="00141DB7" w:rsidRDefault="00EB63AD" w:rsidP="00EB63AD">
      <w:pPr>
        <w:jc w:val="center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行政視察報告</w:t>
      </w:r>
    </w:p>
    <w:p w14:paraId="47DA89FB" w14:textId="494F004D" w:rsidR="00EB63AD" w:rsidRDefault="00EB63AD" w:rsidP="00EB63AD">
      <w:pPr>
        <w:jc w:val="righ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議員　下谷忠広</w:t>
      </w:r>
    </w:p>
    <w:p w14:paraId="41EA84EA" w14:textId="16BF4377" w:rsidR="001F1DA4" w:rsidRDefault="00EB63AD">
      <w:pPr>
        <w:rPr>
          <w:rFonts w:ascii="HGS明朝B" w:eastAsia="HGS明朝B"/>
          <w:sz w:val="24"/>
          <w:szCs w:val="24"/>
        </w:rPr>
      </w:pPr>
      <w:r w:rsidRPr="00136DD0">
        <w:rPr>
          <w:rFonts w:ascii="HGS明朝B" w:eastAsia="HGS明朝B" w:hAnsi="ＭＳ Ｐゴシック" w:hint="eastAsia"/>
          <w:sz w:val="24"/>
          <w:szCs w:val="24"/>
        </w:rPr>
        <w:t>日</w:t>
      </w:r>
      <w:r w:rsidR="00884EB8">
        <w:rPr>
          <w:rFonts w:ascii="HGS明朝B" w:eastAsia="HGS明朝B" w:hAnsi="ＭＳ Ｐゴシック" w:hint="eastAsia"/>
          <w:sz w:val="24"/>
          <w:szCs w:val="24"/>
        </w:rPr>
        <w:t xml:space="preserve">　</w:t>
      </w:r>
      <w:r w:rsidRPr="00136DD0">
        <w:rPr>
          <w:rFonts w:ascii="HGS明朝B" w:eastAsia="HGS明朝B" w:hAnsi="ＭＳ Ｐゴシック" w:hint="eastAsia"/>
          <w:sz w:val="24"/>
          <w:szCs w:val="24"/>
        </w:rPr>
        <w:t>程</w:t>
      </w:r>
      <w:r>
        <w:rPr>
          <w:rFonts w:ascii="HGS明朝B" w:eastAsia="HGS明朝B" w:hint="eastAsia"/>
          <w:sz w:val="24"/>
          <w:szCs w:val="24"/>
        </w:rPr>
        <w:t>：令和５年１１月１３日～１５日</w:t>
      </w:r>
    </w:p>
    <w:p w14:paraId="6B0F0C9C" w14:textId="6E9A2721" w:rsidR="00EB63AD" w:rsidRDefault="00EB63AD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視察先・視察項目</w:t>
      </w:r>
    </w:p>
    <w:p w14:paraId="55032477" w14:textId="030C20F3" w:rsidR="00EB63AD" w:rsidRPr="006471FF" w:rsidRDefault="00EB63AD" w:rsidP="006471FF">
      <w:pPr>
        <w:pStyle w:val="a3"/>
        <w:numPr>
          <w:ilvl w:val="0"/>
          <w:numId w:val="4"/>
        </w:numPr>
        <w:ind w:leftChars="0"/>
        <w:rPr>
          <w:rFonts w:ascii="HGS明朝B" w:eastAsia="HGS明朝B"/>
          <w:sz w:val="24"/>
          <w:szCs w:val="24"/>
        </w:rPr>
      </w:pPr>
      <w:r w:rsidRPr="006471FF">
        <w:rPr>
          <w:rFonts w:ascii="HGS明朝B" w:eastAsia="HGS明朝B" w:hint="eastAsia"/>
          <w:sz w:val="24"/>
          <w:szCs w:val="24"/>
        </w:rPr>
        <w:t>秋田県山本郡藤里町</w:t>
      </w:r>
    </w:p>
    <w:p w14:paraId="42560A2A" w14:textId="0C24E781" w:rsidR="00EB63AD" w:rsidRDefault="00EB63AD" w:rsidP="00EB63AD">
      <w:pPr>
        <w:pStyle w:val="a3"/>
        <w:ind w:leftChars="0" w:left="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・「ひきこもり支援策」について</w:t>
      </w:r>
    </w:p>
    <w:p w14:paraId="57826180" w14:textId="09A29C05" w:rsidR="00EB63AD" w:rsidRPr="006471FF" w:rsidRDefault="00EB63AD" w:rsidP="006471FF">
      <w:pPr>
        <w:pStyle w:val="a3"/>
        <w:numPr>
          <w:ilvl w:val="0"/>
          <w:numId w:val="4"/>
        </w:numPr>
        <w:ind w:leftChars="0"/>
        <w:rPr>
          <w:rFonts w:ascii="HGS明朝B" w:eastAsia="HGS明朝B"/>
          <w:sz w:val="24"/>
          <w:szCs w:val="24"/>
        </w:rPr>
      </w:pPr>
      <w:r w:rsidRPr="006471FF">
        <w:rPr>
          <w:rFonts w:ascii="HGS明朝B" w:eastAsia="HGS明朝B" w:hint="eastAsia"/>
          <w:sz w:val="24"/>
          <w:szCs w:val="24"/>
        </w:rPr>
        <w:t>埼玉県深谷市</w:t>
      </w:r>
    </w:p>
    <w:p w14:paraId="75FE523F" w14:textId="19A7FA28" w:rsidR="00EB63AD" w:rsidRDefault="00EB63AD" w:rsidP="00EB63AD">
      <w:pPr>
        <w:pStyle w:val="a3"/>
        <w:ind w:leftChars="0" w:left="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・校内教育支援センター「アプローチルーム」について</w:t>
      </w:r>
    </w:p>
    <w:p w14:paraId="341FC912" w14:textId="670ABEA6" w:rsidR="00884EB8" w:rsidRDefault="00884EB8" w:rsidP="00884EB8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同行者：</w:t>
      </w:r>
      <w:r w:rsidR="00E70E61">
        <w:rPr>
          <w:rFonts w:ascii="HGS明朝B" w:eastAsia="HGS明朝B" w:hint="eastAsia"/>
          <w:sz w:val="24"/>
          <w:szCs w:val="24"/>
        </w:rPr>
        <w:t>佐々木豊治</w:t>
      </w:r>
      <w:r w:rsidR="00762191">
        <w:rPr>
          <w:rFonts w:ascii="HGS明朝B" w:eastAsia="HGS明朝B" w:hint="eastAsia"/>
          <w:sz w:val="24"/>
          <w:szCs w:val="24"/>
        </w:rPr>
        <w:t>氏</w:t>
      </w:r>
      <w:r w:rsidR="00E70E61">
        <w:rPr>
          <w:rFonts w:ascii="HGS明朝B" w:eastAsia="HGS明朝B" w:hint="eastAsia"/>
          <w:sz w:val="24"/>
          <w:szCs w:val="24"/>
        </w:rPr>
        <w:t>、柳楽</w:t>
      </w:r>
      <w:r w:rsidR="00854C7D">
        <w:rPr>
          <w:rFonts w:ascii="HGS明朝B" w:eastAsia="HGS明朝B" w:hint="eastAsia"/>
          <w:sz w:val="24"/>
          <w:szCs w:val="24"/>
        </w:rPr>
        <w:t>真知子</w:t>
      </w:r>
      <w:r w:rsidR="00762191">
        <w:rPr>
          <w:rFonts w:ascii="HGS明朝B" w:eastAsia="HGS明朝B" w:hint="eastAsia"/>
          <w:sz w:val="24"/>
          <w:szCs w:val="24"/>
        </w:rPr>
        <w:t>氏（</w:t>
      </w:r>
      <w:r w:rsidR="00DC7CA2">
        <w:rPr>
          <w:rFonts w:ascii="HGS明朝B" w:eastAsia="HGS明朝B" w:hint="eastAsia"/>
          <w:sz w:val="24"/>
          <w:szCs w:val="24"/>
        </w:rPr>
        <w:t>浜田市議会議員公明クラブ</w:t>
      </w:r>
      <w:r w:rsidR="00762191">
        <w:rPr>
          <w:rFonts w:ascii="HGS明朝B" w:eastAsia="HGS明朝B" w:hint="eastAsia"/>
          <w:sz w:val="24"/>
          <w:szCs w:val="24"/>
        </w:rPr>
        <w:t>）</w:t>
      </w:r>
    </w:p>
    <w:p w14:paraId="746FA57E" w14:textId="77777777" w:rsidR="00636D35" w:rsidRPr="00636D35" w:rsidRDefault="00636D35" w:rsidP="00884EB8">
      <w:pPr>
        <w:rPr>
          <w:rFonts w:ascii="HGS明朝B" w:eastAsia="HGS明朝B"/>
          <w:sz w:val="24"/>
          <w:szCs w:val="24"/>
        </w:rPr>
      </w:pPr>
    </w:p>
    <w:p w14:paraId="66E6E4D1" w14:textId="13C693F3" w:rsidR="00EB63AD" w:rsidRDefault="00EB63AD" w:rsidP="00EB63AD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視察報告</w:t>
      </w:r>
    </w:p>
    <w:p w14:paraId="25EC182F" w14:textId="3487D55B" w:rsidR="00136DD0" w:rsidRPr="00E73C7C" w:rsidRDefault="00136DD0" w:rsidP="00E73C7C">
      <w:pPr>
        <w:pStyle w:val="a3"/>
        <w:numPr>
          <w:ilvl w:val="0"/>
          <w:numId w:val="5"/>
        </w:numPr>
        <w:ind w:leftChars="0"/>
        <w:rPr>
          <w:rFonts w:ascii="HGS明朝B" w:eastAsia="HGS明朝B"/>
          <w:sz w:val="24"/>
          <w:szCs w:val="24"/>
        </w:rPr>
      </w:pPr>
      <w:r w:rsidRPr="00E73C7C">
        <w:rPr>
          <w:rFonts w:ascii="HGS明朝B" w:eastAsia="HGS明朝B" w:hint="eastAsia"/>
          <w:sz w:val="24"/>
          <w:szCs w:val="24"/>
        </w:rPr>
        <w:t>秋田県山本郡藤里町</w:t>
      </w:r>
    </w:p>
    <w:p w14:paraId="590B580F" w14:textId="7C6E7A9E" w:rsidR="00123ADE" w:rsidRDefault="00123ADE" w:rsidP="00123ADE">
      <w:pPr>
        <w:pStyle w:val="a3"/>
        <w:ind w:leftChars="0" w:left="360"/>
        <w:rPr>
          <w:rFonts w:ascii="Segoe UI Symbol" w:eastAsia="HGS明朝B" w:hAnsi="Segoe UI Symbol" w:cs="Segoe UI Symbol"/>
          <w:sz w:val="24"/>
          <w:szCs w:val="24"/>
        </w:rPr>
      </w:pPr>
      <w:bookmarkStart w:id="0" w:name="_Hlk161955243"/>
      <w:r>
        <w:rPr>
          <w:rFonts w:ascii="HGS明朝B" w:eastAsia="HGS明朝B" w:hint="eastAsia"/>
          <w:sz w:val="24"/>
          <w:szCs w:val="24"/>
        </w:rPr>
        <w:t>人　口：２，８６９人　　　面積：２８２．１３</w:t>
      </w:r>
      <w:r>
        <w:rPr>
          <w:rFonts w:ascii="Segoe UI Symbol" w:eastAsia="HGS明朝B" w:hAnsi="Segoe UI Symbol" w:cs="Segoe UI Symbol" w:hint="eastAsia"/>
          <w:sz w:val="24"/>
          <w:szCs w:val="24"/>
        </w:rPr>
        <w:t xml:space="preserve">㎢　</w:t>
      </w:r>
    </w:p>
    <w:p w14:paraId="33DF8DB7" w14:textId="36D1B361" w:rsidR="00123ADE" w:rsidRPr="0065392B" w:rsidRDefault="00123ADE" w:rsidP="0065392B">
      <w:pPr>
        <w:pStyle w:val="a3"/>
        <w:ind w:leftChars="0" w:left="360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Segoe UI Symbol" w:eastAsia="HGS明朝B" w:hAnsi="Segoe UI Symbol" w:cs="Segoe UI Symbol" w:hint="eastAsia"/>
          <w:sz w:val="24"/>
          <w:szCs w:val="24"/>
        </w:rPr>
        <w:t>世帯数：１，３１０世帯　　高齢化率：４９．８％</w:t>
      </w:r>
      <w:r w:rsidR="0065392B">
        <w:rPr>
          <w:rFonts w:ascii="Segoe UI Symbol" w:eastAsia="HGS明朝B" w:hAnsi="Segoe UI Symbol" w:cs="Segoe UI Symbol" w:hint="eastAsia"/>
          <w:sz w:val="24"/>
          <w:szCs w:val="24"/>
        </w:rPr>
        <w:t xml:space="preserve">　　　　（</w:t>
      </w:r>
      <w:r w:rsidR="0065392B">
        <w:rPr>
          <w:rFonts w:ascii="HGS明朝B" w:eastAsia="HGS明朝B" w:hint="eastAsia"/>
          <w:sz w:val="24"/>
          <w:szCs w:val="24"/>
        </w:rPr>
        <w:t>令和５年４月１日現在）</w:t>
      </w:r>
    </w:p>
    <w:p w14:paraId="5CB10D3C" w14:textId="77777777" w:rsidR="0065392B" w:rsidRDefault="00123ADE" w:rsidP="0065392B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秋田県の北部に位置し、青森県との県境一帯は標高１千ｍを超える山並みが連なる</w:t>
      </w:r>
      <w:r w:rsidR="0065392B">
        <w:rPr>
          <w:rFonts w:ascii="HGS明朝B" w:eastAsia="HGS明朝B" w:hint="eastAsia"/>
          <w:sz w:val="24"/>
          <w:szCs w:val="24"/>
        </w:rPr>
        <w:t>白神</w:t>
      </w:r>
    </w:p>
    <w:p w14:paraId="64C7DEC7" w14:textId="77777777" w:rsidR="0065392B" w:rsidRDefault="0065392B" w:rsidP="0065392B">
      <w:pPr>
        <w:ind w:firstLineChars="131" w:firstLine="314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山地である。その面積は２８２．１３</w:t>
      </w:r>
      <w:r>
        <w:rPr>
          <w:rFonts w:ascii="Segoe UI Symbol" w:eastAsia="HGS明朝B" w:hAnsi="Segoe UI Symbol" w:cs="Segoe UI Symbol" w:hint="eastAsia"/>
          <w:sz w:val="24"/>
          <w:szCs w:val="24"/>
        </w:rPr>
        <w:t>㎢と広大だが、北部一帯は国有林で、その面積は、</w:t>
      </w:r>
    </w:p>
    <w:p w14:paraId="2115F237" w14:textId="77777777" w:rsidR="0065392B" w:rsidRDefault="0065392B" w:rsidP="0065392B">
      <w:pPr>
        <w:ind w:firstLineChars="131" w:firstLine="314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Segoe UI Symbol" w:eastAsia="HGS明朝B" w:hAnsi="Segoe UI Symbol" w:cs="Segoe UI Symbol" w:hint="eastAsia"/>
          <w:sz w:val="24"/>
          <w:szCs w:val="24"/>
        </w:rPr>
        <w:t>全面積の約６５％を占めている。また、平成５年１２月に屋久島と共に日本で初めて世</w:t>
      </w:r>
    </w:p>
    <w:p w14:paraId="1C89886B" w14:textId="77777777" w:rsidR="008C1038" w:rsidRDefault="0065392B" w:rsidP="0065392B">
      <w:pPr>
        <w:ind w:firstLineChars="131" w:firstLine="314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Segoe UI Symbol" w:eastAsia="HGS明朝B" w:hAnsi="Segoe UI Symbol" w:cs="Segoe UI Symbol" w:hint="eastAsia"/>
          <w:sz w:val="24"/>
          <w:szCs w:val="24"/>
        </w:rPr>
        <w:t>界自然遺産に登録された広大なブナ原生林</w:t>
      </w:r>
      <w:r w:rsidR="00C307C6">
        <w:rPr>
          <w:rFonts w:ascii="Segoe UI Symbol" w:eastAsia="HGS明朝B" w:hAnsi="Segoe UI Symbol" w:cs="Segoe UI Symbol" w:hint="eastAsia"/>
          <w:sz w:val="24"/>
          <w:szCs w:val="24"/>
        </w:rPr>
        <w:t>核心部であり、</w:t>
      </w:r>
      <w:r w:rsidR="00DA2338">
        <w:rPr>
          <w:rFonts w:ascii="Segoe UI Symbol" w:eastAsia="HGS明朝B" w:hAnsi="Segoe UI Symbol" w:cs="Segoe UI Symbol" w:hint="eastAsia"/>
          <w:sz w:val="24"/>
          <w:szCs w:val="24"/>
        </w:rPr>
        <w:t>容易に人を寄せつけない自然</w:t>
      </w:r>
    </w:p>
    <w:p w14:paraId="0BB056C0" w14:textId="71B7356D" w:rsidR="00123ADE" w:rsidRDefault="00DA2338" w:rsidP="0065392B">
      <w:pPr>
        <w:ind w:firstLineChars="131" w:firstLine="314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Segoe UI Symbol" w:eastAsia="HGS明朝B" w:hAnsi="Segoe UI Symbol" w:cs="Segoe UI Symbol" w:hint="eastAsia"/>
          <w:sz w:val="24"/>
          <w:szCs w:val="24"/>
        </w:rPr>
        <w:t>度</w:t>
      </w:r>
      <w:r w:rsidR="0065392B">
        <w:rPr>
          <w:rFonts w:ascii="Segoe UI Symbol" w:eastAsia="HGS明朝B" w:hAnsi="Segoe UI Symbol" w:cs="Segoe UI Symbol" w:hint="eastAsia"/>
          <w:sz w:val="24"/>
          <w:szCs w:val="24"/>
        </w:rPr>
        <w:t>を保っている。</w:t>
      </w:r>
    </w:p>
    <w:p w14:paraId="2157C1B2" w14:textId="3705F7C0" w:rsidR="008C1038" w:rsidRPr="00E73C7C" w:rsidRDefault="0040337A" w:rsidP="00E73C7C">
      <w:pPr>
        <w:pStyle w:val="a3"/>
        <w:numPr>
          <w:ilvl w:val="0"/>
          <w:numId w:val="6"/>
        </w:numPr>
        <w:ind w:leftChars="0"/>
        <w:rPr>
          <w:rFonts w:ascii="Segoe UI Symbol" w:eastAsia="HGS明朝B" w:hAnsi="Segoe UI Symbol" w:cs="Segoe UI Symbol"/>
          <w:sz w:val="24"/>
          <w:szCs w:val="24"/>
        </w:rPr>
      </w:pPr>
      <w:r w:rsidRPr="00E73C7C">
        <w:rPr>
          <w:rFonts w:ascii="Segoe UI Symbol" w:eastAsia="HGS明朝B" w:hAnsi="Segoe UI Symbol" w:cs="Segoe UI Symbol" w:hint="eastAsia"/>
          <w:sz w:val="24"/>
          <w:szCs w:val="24"/>
        </w:rPr>
        <w:t>視察内容</w:t>
      </w:r>
    </w:p>
    <w:p w14:paraId="14EB878D" w14:textId="2FFF3927" w:rsidR="0040337A" w:rsidRPr="00E73C7C" w:rsidRDefault="009A106C" w:rsidP="00E73C7C">
      <w:pPr>
        <w:ind w:firstLineChars="400" w:firstLine="960"/>
        <w:rPr>
          <w:rFonts w:ascii="HGS明朝B" w:eastAsia="HGS明朝B"/>
          <w:sz w:val="24"/>
          <w:szCs w:val="24"/>
        </w:rPr>
      </w:pPr>
      <w:r w:rsidRPr="00E73C7C">
        <w:rPr>
          <w:rFonts w:ascii="HGS明朝B" w:eastAsia="HGS明朝B" w:hint="eastAsia"/>
          <w:sz w:val="24"/>
          <w:szCs w:val="24"/>
        </w:rPr>
        <w:t>現地対応者：</w:t>
      </w:r>
      <w:r w:rsidR="00A56260" w:rsidRPr="00E73C7C">
        <w:rPr>
          <w:rFonts w:ascii="HGS明朝B" w:eastAsia="HGS明朝B" w:hint="eastAsia"/>
          <w:sz w:val="24"/>
          <w:szCs w:val="24"/>
        </w:rPr>
        <w:t>菊池まゆみ氏</w:t>
      </w:r>
      <w:r w:rsidR="00627DB9" w:rsidRPr="00E73C7C">
        <w:rPr>
          <w:rFonts w:ascii="HGS明朝B" w:eastAsia="HGS明朝B" w:hint="eastAsia"/>
          <w:sz w:val="24"/>
          <w:szCs w:val="24"/>
        </w:rPr>
        <w:t>（藤里町社会福祉協議会　会長）</w:t>
      </w:r>
    </w:p>
    <w:p w14:paraId="72D904D0" w14:textId="30C1588D" w:rsidR="008F780C" w:rsidRDefault="008F780C" w:rsidP="00535DB1">
      <w:pPr>
        <w:pStyle w:val="a3"/>
        <w:ind w:leftChars="0" w:left="600" w:firstLineChars="756" w:firstLine="18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小山喜之氏</w:t>
      </w:r>
      <w:r w:rsidR="00B2596F">
        <w:rPr>
          <w:rFonts w:ascii="HGS明朝B" w:eastAsia="HGS明朝B" w:hint="eastAsia"/>
          <w:sz w:val="24"/>
          <w:szCs w:val="24"/>
        </w:rPr>
        <w:t xml:space="preserve">　</w:t>
      </w:r>
      <w:r w:rsidR="00FA0173">
        <w:rPr>
          <w:rFonts w:ascii="HGS明朝B" w:eastAsia="HGS明朝B" w:hint="eastAsia"/>
          <w:sz w:val="24"/>
          <w:szCs w:val="24"/>
        </w:rPr>
        <w:t>（議会事務局　事務局長）</w:t>
      </w:r>
    </w:p>
    <w:bookmarkEnd w:id="0"/>
    <w:p w14:paraId="2F781E19" w14:textId="11011551" w:rsidR="00B2596F" w:rsidRDefault="00B2596F" w:rsidP="00B2596F">
      <w:pPr>
        <w:rPr>
          <w:rFonts w:ascii="HGS明朝B" w:eastAsia="HGS明朝B"/>
          <w:sz w:val="24"/>
          <w:szCs w:val="24"/>
        </w:rPr>
      </w:pPr>
    </w:p>
    <w:p w14:paraId="71DFE910" w14:textId="3B091E09" w:rsidR="00B2596F" w:rsidRDefault="00D70093" w:rsidP="001B195D">
      <w:pPr>
        <w:pStyle w:val="a3"/>
        <w:numPr>
          <w:ilvl w:val="0"/>
          <w:numId w:val="7"/>
        </w:numPr>
        <w:ind w:leftChars="0" w:left="8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「</w:t>
      </w:r>
      <w:r w:rsidR="0012108C">
        <w:rPr>
          <w:rFonts w:ascii="HGS明朝B" w:eastAsia="HGS明朝B" w:hint="eastAsia"/>
          <w:sz w:val="24"/>
          <w:szCs w:val="24"/>
        </w:rPr>
        <w:t>藤里方式</w:t>
      </w:r>
      <w:r>
        <w:rPr>
          <w:rFonts w:ascii="HGS明朝B" w:eastAsia="HGS明朝B" w:hint="eastAsia"/>
          <w:sz w:val="24"/>
          <w:szCs w:val="24"/>
        </w:rPr>
        <w:t>」</w:t>
      </w:r>
      <w:r w:rsidR="0012108C">
        <w:rPr>
          <w:rFonts w:ascii="HGS明朝B" w:eastAsia="HGS明朝B" w:hint="eastAsia"/>
          <w:sz w:val="24"/>
          <w:szCs w:val="24"/>
        </w:rPr>
        <w:t>による活躍支援事業の展開</w:t>
      </w:r>
    </w:p>
    <w:p w14:paraId="10D24F8E" w14:textId="25C7A28C" w:rsidR="00A70F15" w:rsidRDefault="00D42E45" w:rsidP="002260A0">
      <w:pPr>
        <w:pStyle w:val="a3"/>
        <w:numPr>
          <w:ilvl w:val="2"/>
          <w:numId w:val="7"/>
        </w:numPr>
        <w:ind w:leftChars="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1990年～　一人の不幸も見逃さない運動</w:t>
      </w:r>
      <w:r w:rsidR="00247035">
        <w:rPr>
          <w:rFonts w:ascii="HGS明朝B" w:eastAsia="HGS明朝B" w:hint="eastAsia"/>
          <w:sz w:val="24"/>
          <w:szCs w:val="24"/>
        </w:rPr>
        <w:t>（ネットワーク活動推進事業）</w:t>
      </w:r>
    </w:p>
    <w:p w14:paraId="3C101D11" w14:textId="0C75E567" w:rsidR="00B91500" w:rsidRDefault="00C3326F" w:rsidP="00B91500">
      <w:pPr>
        <w:pStyle w:val="a3"/>
        <w:ind w:leftChars="0" w:left="1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CA6CA9">
        <w:rPr>
          <w:rFonts w:ascii="HGS明朝B" w:eastAsia="HGS明朝B" w:hint="eastAsia"/>
          <w:sz w:val="24"/>
          <w:szCs w:val="24"/>
        </w:rPr>
        <w:t>地域の方々を支援する側とされる側に</w:t>
      </w:r>
      <w:r w:rsidR="00E14A00">
        <w:rPr>
          <w:rFonts w:ascii="HGS明朝B" w:eastAsia="HGS明朝B" w:hint="eastAsia"/>
          <w:sz w:val="24"/>
          <w:szCs w:val="24"/>
        </w:rPr>
        <w:t>分けることの矛盾と弊害</w:t>
      </w:r>
    </w:p>
    <w:p w14:paraId="2824026E" w14:textId="543353BF" w:rsidR="00E14A00" w:rsidRDefault="00E14A00" w:rsidP="00B91500">
      <w:pPr>
        <w:pStyle w:val="a3"/>
        <w:ind w:leftChars="0" w:left="1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⇒</w:t>
      </w:r>
      <w:r w:rsidR="0073019C">
        <w:rPr>
          <w:rFonts w:ascii="HGS明朝B" w:eastAsia="HGS明朝B" w:hint="eastAsia"/>
          <w:sz w:val="24"/>
          <w:szCs w:val="24"/>
        </w:rPr>
        <w:t>不幸な人を見つけ出す運動からの</w:t>
      </w:r>
      <w:r w:rsidR="00C84914">
        <w:rPr>
          <w:rFonts w:ascii="HGS明朝B" w:eastAsia="HGS明朝B" w:hint="eastAsia"/>
          <w:sz w:val="24"/>
          <w:szCs w:val="24"/>
        </w:rPr>
        <w:t>脱却。誰もが困ったと</w:t>
      </w:r>
      <w:r w:rsidR="00F86D90">
        <w:rPr>
          <w:rFonts w:ascii="HGS明朝B" w:eastAsia="HGS明朝B" w:hint="eastAsia"/>
          <w:sz w:val="24"/>
          <w:szCs w:val="24"/>
        </w:rPr>
        <w:t>声を出せる</w:t>
      </w:r>
    </w:p>
    <w:p w14:paraId="0FC0B676" w14:textId="66EC8FF9" w:rsidR="00F86D90" w:rsidRDefault="00F86D90" w:rsidP="00B91500">
      <w:pPr>
        <w:pStyle w:val="a3"/>
        <w:ind w:leftChars="0" w:left="1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地域づくり運動へ</w:t>
      </w:r>
      <w:r w:rsidR="00A40D7E">
        <w:rPr>
          <w:rFonts w:ascii="HGS明朝B" w:eastAsia="HGS明朝B" w:hint="eastAsia"/>
          <w:sz w:val="24"/>
          <w:szCs w:val="24"/>
        </w:rPr>
        <w:t>。</w:t>
      </w:r>
    </w:p>
    <w:p w14:paraId="151E7363" w14:textId="77777777" w:rsidR="00440BCD" w:rsidRDefault="000E2470" w:rsidP="00440BCD">
      <w:pPr>
        <w:pStyle w:val="a3"/>
        <w:ind w:leftChars="0" w:left="1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3B15F1">
        <w:rPr>
          <w:rFonts w:ascii="HGS明朝B" w:eastAsia="HGS明朝B" w:hint="eastAsia"/>
          <w:sz w:val="24"/>
          <w:szCs w:val="24"/>
        </w:rPr>
        <w:t>地域に</w:t>
      </w:r>
      <w:r w:rsidR="00295454">
        <w:rPr>
          <w:rFonts w:ascii="HGS明朝B" w:eastAsia="HGS明朝B" w:hint="eastAsia"/>
          <w:sz w:val="24"/>
          <w:szCs w:val="24"/>
        </w:rPr>
        <w:t>存在する</w:t>
      </w:r>
      <w:r w:rsidR="003B15F1">
        <w:rPr>
          <w:rFonts w:ascii="HGS明朝B" w:eastAsia="HGS明朝B" w:hint="eastAsia"/>
          <w:sz w:val="24"/>
          <w:szCs w:val="24"/>
        </w:rPr>
        <w:t>孤独・孤立対策のノウハウを持つ個人・団体</w:t>
      </w:r>
      <w:r w:rsidR="00D724E3">
        <w:rPr>
          <w:rFonts w:ascii="HGS明朝B" w:eastAsia="HGS明朝B" w:hint="eastAsia"/>
          <w:sz w:val="24"/>
          <w:szCs w:val="24"/>
        </w:rPr>
        <w:t>の気づき等から</w:t>
      </w:r>
    </w:p>
    <w:p w14:paraId="40B799C9" w14:textId="49491E5B" w:rsidR="000E2470" w:rsidRPr="00440BCD" w:rsidRDefault="004424A9" w:rsidP="00440BCD">
      <w:pPr>
        <w:pStyle w:val="a3"/>
        <w:ind w:leftChars="0" w:left="1360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浮かび</w:t>
      </w:r>
      <w:r w:rsidRPr="00440BCD">
        <w:rPr>
          <w:rFonts w:ascii="HGS明朝B" w:eastAsia="HGS明朝B" w:hint="eastAsia"/>
          <w:sz w:val="24"/>
          <w:szCs w:val="24"/>
        </w:rPr>
        <w:t>上がらせ、</w:t>
      </w:r>
      <w:r w:rsidR="007E053B" w:rsidRPr="00440BCD">
        <w:rPr>
          <w:rFonts w:ascii="HGS明朝B" w:eastAsia="HGS明朝B" w:hint="eastAsia"/>
          <w:sz w:val="24"/>
          <w:szCs w:val="24"/>
        </w:rPr>
        <w:t>積極的ソーシャルワーク</w:t>
      </w:r>
      <w:r w:rsidR="00C2150D" w:rsidRPr="00440BCD">
        <w:rPr>
          <w:rFonts w:ascii="HGS明朝B" w:eastAsia="HGS明朝B" w:hint="eastAsia"/>
          <w:sz w:val="24"/>
          <w:szCs w:val="24"/>
        </w:rPr>
        <w:t>として家庭訪問を実施。</w:t>
      </w:r>
    </w:p>
    <w:p w14:paraId="6CE286CB" w14:textId="77777777" w:rsidR="00C21894" w:rsidRDefault="00C21894" w:rsidP="00C21894">
      <w:pPr>
        <w:rPr>
          <w:rFonts w:ascii="HGS明朝B" w:eastAsia="HGS明朝B"/>
          <w:sz w:val="24"/>
          <w:szCs w:val="24"/>
        </w:rPr>
      </w:pPr>
    </w:p>
    <w:p w14:paraId="0F0E9ADD" w14:textId="77777777" w:rsidR="00943FC0" w:rsidRDefault="008815EB" w:rsidP="008815EB">
      <w:pPr>
        <w:pStyle w:val="a3"/>
        <w:numPr>
          <w:ilvl w:val="2"/>
          <w:numId w:val="7"/>
        </w:numPr>
        <w:ind w:leftChars="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2005年～　「福祉でまちづくり」</w:t>
      </w:r>
      <w:r w:rsidR="008E369E">
        <w:rPr>
          <w:rFonts w:ascii="HGS明朝B" w:eastAsia="HGS明朝B" w:hint="eastAsia"/>
          <w:sz w:val="24"/>
          <w:szCs w:val="24"/>
        </w:rPr>
        <w:t>を合言葉に、支援する人される人</w:t>
      </w:r>
      <w:r w:rsidR="000453D2">
        <w:rPr>
          <w:rFonts w:ascii="HGS明朝B" w:eastAsia="HGS明朝B" w:hint="eastAsia"/>
          <w:sz w:val="24"/>
          <w:szCs w:val="24"/>
        </w:rPr>
        <w:t>を隔てない</w:t>
      </w:r>
    </w:p>
    <w:p w14:paraId="31E07692" w14:textId="69738051" w:rsidR="00C21894" w:rsidRDefault="000453D2" w:rsidP="00943FC0">
      <w:pPr>
        <w:pStyle w:val="a3"/>
        <w:ind w:leftChars="0" w:left="1360" w:firstLineChars="600" w:firstLine="14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トータルケア推進事業を開始</w:t>
      </w:r>
    </w:p>
    <w:p w14:paraId="5643048E" w14:textId="77777777" w:rsidR="0055080B" w:rsidRDefault="00F84FBA" w:rsidP="00271E8D">
      <w:pPr>
        <w:ind w:leftChars="650" w:left="136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・「藤里方式」</w:t>
      </w:r>
      <w:r w:rsidR="005863FB">
        <w:rPr>
          <w:rFonts w:ascii="HGS明朝B" w:eastAsia="HGS明朝B" w:hint="eastAsia"/>
          <w:sz w:val="24"/>
          <w:szCs w:val="24"/>
        </w:rPr>
        <w:t>では、支援が必要な人は、支援する側にもなれるという発想のも</w:t>
      </w:r>
    </w:p>
    <w:p w14:paraId="654E2000" w14:textId="74D9D296" w:rsidR="00F84FBA" w:rsidRDefault="005863FB" w:rsidP="0055080B">
      <w:pPr>
        <w:ind w:leftChars="650" w:left="1365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と、</w:t>
      </w:r>
      <w:r w:rsidR="00DE7053">
        <w:rPr>
          <w:rFonts w:ascii="HGS明朝B" w:eastAsia="HGS明朝B" w:hint="eastAsia"/>
          <w:sz w:val="24"/>
          <w:szCs w:val="24"/>
        </w:rPr>
        <w:t>地域の役に立ちたいという</w:t>
      </w:r>
      <w:r w:rsidR="007A50A5">
        <w:rPr>
          <w:rFonts w:ascii="HGS明朝B" w:eastAsia="HGS明朝B" w:hint="eastAsia"/>
          <w:sz w:val="24"/>
          <w:szCs w:val="24"/>
        </w:rPr>
        <w:t>思いに寄り添う支援を実施</w:t>
      </w:r>
      <w:r w:rsidR="004535E6">
        <w:rPr>
          <w:rFonts w:ascii="HGS明朝B" w:eastAsia="HGS明朝B" w:hint="eastAsia"/>
          <w:sz w:val="24"/>
          <w:szCs w:val="24"/>
        </w:rPr>
        <w:t>。</w:t>
      </w:r>
    </w:p>
    <w:p w14:paraId="214A3879" w14:textId="77777777" w:rsidR="004535E6" w:rsidRDefault="0055080B" w:rsidP="004535E6">
      <w:pPr>
        <w:ind w:leftChars="650" w:left="136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E3436E">
        <w:rPr>
          <w:rFonts w:ascii="HGS明朝B" w:eastAsia="HGS明朝B" w:hint="eastAsia"/>
          <w:sz w:val="24"/>
          <w:szCs w:val="24"/>
        </w:rPr>
        <w:t>その対象を高齢者や障がい者</w:t>
      </w:r>
      <w:r w:rsidR="00D8327C">
        <w:rPr>
          <w:rFonts w:ascii="HGS明朝B" w:eastAsia="HGS明朝B" w:hint="eastAsia"/>
          <w:sz w:val="24"/>
          <w:szCs w:val="24"/>
        </w:rPr>
        <w:t>等を想定していたが、それ以上に、所属する場</w:t>
      </w:r>
    </w:p>
    <w:p w14:paraId="386E4319" w14:textId="6841042E" w:rsidR="0055080B" w:rsidRDefault="00D8327C" w:rsidP="004535E6">
      <w:pPr>
        <w:ind w:leftChars="650" w:left="1365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所を</w:t>
      </w:r>
      <w:r w:rsidR="00A901BD">
        <w:rPr>
          <w:rFonts w:ascii="HGS明朝B" w:eastAsia="HGS明朝B" w:hint="eastAsia"/>
          <w:sz w:val="24"/>
          <w:szCs w:val="24"/>
        </w:rPr>
        <w:t>持たない若者層支援が</w:t>
      </w:r>
      <w:r w:rsidR="004535E6">
        <w:rPr>
          <w:rFonts w:ascii="HGS明朝B" w:eastAsia="HGS明朝B" w:hint="eastAsia"/>
          <w:sz w:val="24"/>
          <w:szCs w:val="24"/>
        </w:rPr>
        <w:t>急務と感じた。</w:t>
      </w:r>
    </w:p>
    <w:p w14:paraId="1998889D" w14:textId="77777777" w:rsidR="00862A02" w:rsidRDefault="00862A02" w:rsidP="00862A02">
      <w:pPr>
        <w:rPr>
          <w:rFonts w:ascii="HGS明朝B" w:eastAsia="HGS明朝B"/>
          <w:sz w:val="24"/>
          <w:szCs w:val="24"/>
        </w:rPr>
      </w:pPr>
    </w:p>
    <w:p w14:paraId="7B3C9EBB" w14:textId="77777777" w:rsidR="00A40F8B" w:rsidRDefault="004F66B0" w:rsidP="00862A02">
      <w:pPr>
        <w:pStyle w:val="a3"/>
        <w:numPr>
          <w:ilvl w:val="2"/>
          <w:numId w:val="7"/>
        </w:numPr>
        <w:ind w:leftChars="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lastRenderedPageBreak/>
        <w:t>2010年～　「こみっと」における活動支援事業開始（</w:t>
      </w:r>
      <w:r w:rsidR="002055FA">
        <w:rPr>
          <w:rFonts w:ascii="HGS明朝B" w:eastAsia="HGS明朝B" w:hint="eastAsia"/>
          <w:sz w:val="24"/>
          <w:szCs w:val="24"/>
        </w:rPr>
        <w:t>ひきこもり者及び長期不</w:t>
      </w:r>
    </w:p>
    <w:p w14:paraId="095D3BBC" w14:textId="46C7D4D4" w:rsidR="00862A02" w:rsidRDefault="002055FA" w:rsidP="00380316">
      <w:pPr>
        <w:pStyle w:val="a3"/>
        <w:ind w:leftChars="0" w:left="1360" w:firstLineChars="600" w:firstLine="14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就労者及び</w:t>
      </w:r>
      <w:r w:rsidR="00A40F8B">
        <w:rPr>
          <w:rFonts w:ascii="HGS明朝B" w:eastAsia="HGS明朝B" w:hint="eastAsia"/>
          <w:sz w:val="24"/>
          <w:szCs w:val="24"/>
        </w:rPr>
        <w:t>在宅障がい者等支援事業</w:t>
      </w:r>
      <w:r w:rsidR="004F66B0">
        <w:rPr>
          <w:rFonts w:ascii="HGS明朝B" w:eastAsia="HGS明朝B" w:hint="eastAsia"/>
          <w:sz w:val="24"/>
          <w:szCs w:val="24"/>
        </w:rPr>
        <w:t>）</w:t>
      </w:r>
    </w:p>
    <w:p w14:paraId="756EE043" w14:textId="77777777" w:rsidR="00DB4014" w:rsidRDefault="00380316" w:rsidP="00456E50">
      <w:pPr>
        <w:ind w:leftChars="700" w:left="147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⇒地域ぐるみで支える場、</w:t>
      </w:r>
      <w:r w:rsidR="006556C3">
        <w:rPr>
          <w:rFonts w:ascii="HGS明朝B" w:eastAsia="HGS明朝B" w:hint="eastAsia"/>
          <w:sz w:val="24"/>
          <w:szCs w:val="24"/>
        </w:rPr>
        <w:t>誰もがキャリアアップ・</w:t>
      </w:r>
      <w:r w:rsidR="00755594">
        <w:rPr>
          <w:rFonts w:ascii="HGS明朝B" w:eastAsia="HGS明朝B" w:hint="eastAsia"/>
          <w:sz w:val="24"/>
          <w:szCs w:val="24"/>
        </w:rPr>
        <w:t>キャリアチェンジを目指せ</w:t>
      </w:r>
    </w:p>
    <w:p w14:paraId="0B0073F4" w14:textId="0F52C57C" w:rsidR="00380316" w:rsidRDefault="00755594" w:rsidP="00DB4014">
      <w:pPr>
        <w:ind w:leftChars="700" w:left="1470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る場を目指した。</w:t>
      </w:r>
    </w:p>
    <w:p w14:paraId="0A2C7E68" w14:textId="77777777" w:rsidR="00487720" w:rsidRDefault="005838BE" w:rsidP="00487720">
      <w:pPr>
        <w:ind w:leftChars="650" w:left="136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・情報提供のための</w:t>
      </w:r>
      <w:r w:rsidR="004618E5">
        <w:rPr>
          <w:rFonts w:ascii="HGS明朝B" w:eastAsia="HGS明朝B" w:hint="eastAsia"/>
          <w:sz w:val="24"/>
          <w:szCs w:val="24"/>
        </w:rPr>
        <w:t>家庭訪問⇒人口4000人の町で</w:t>
      </w:r>
      <w:r w:rsidR="0020022F">
        <w:rPr>
          <w:rFonts w:ascii="HGS明朝B" w:eastAsia="HGS明朝B" w:hint="eastAsia"/>
          <w:sz w:val="24"/>
          <w:szCs w:val="24"/>
        </w:rPr>
        <w:t>113人が対象者名簿に載る</w:t>
      </w:r>
    </w:p>
    <w:p w14:paraId="4F596DE0" w14:textId="77777777" w:rsidR="002E774B" w:rsidRDefault="0020022F" w:rsidP="00487720">
      <w:pPr>
        <w:ind w:leftChars="650" w:left="1365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ことを了承。</w:t>
      </w:r>
      <w:r w:rsidR="00487720">
        <w:rPr>
          <w:rFonts w:ascii="HGS明朝B" w:eastAsia="HGS明朝B" w:hint="eastAsia"/>
          <w:sz w:val="24"/>
          <w:szCs w:val="24"/>
        </w:rPr>
        <w:t>その殆どが家から出て、</w:t>
      </w:r>
      <w:r w:rsidR="00FD4212">
        <w:rPr>
          <w:rFonts w:ascii="HGS明朝B" w:eastAsia="HGS明朝B" w:hint="eastAsia"/>
          <w:sz w:val="24"/>
          <w:szCs w:val="24"/>
        </w:rPr>
        <w:t>研修事業を含む「こみっと」</w:t>
      </w:r>
      <w:r w:rsidR="00ED42CB">
        <w:rPr>
          <w:rFonts w:ascii="HGS明朝B" w:eastAsia="HGS明朝B" w:hint="eastAsia"/>
          <w:sz w:val="24"/>
          <w:szCs w:val="24"/>
        </w:rPr>
        <w:t>支援によ</w:t>
      </w:r>
    </w:p>
    <w:p w14:paraId="6DC929E6" w14:textId="6C608EF6" w:rsidR="005838BE" w:rsidRDefault="00ED42CB" w:rsidP="00487720">
      <w:pPr>
        <w:ind w:leftChars="650" w:left="1365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り、8割以上が一般就労を</w:t>
      </w:r>
      <w:r w:rsidR="002E774B">
        <w:rPr>
          <w:rFonts w:ascii="HGS明朝B" w:eastAsia="HGS明朝B" w:hint="eastAsia"/>
          <w:sz w:val="24"/>
          <w:szCs w:val="24"/>
        </w:rPr>
        <w:t>果たす。</w:t>
      </w:r>
    </w:p>
    <w:p w14:paraId="4186EB33" w14:textId="06AD0336" w:rsidR="00D87285" w:rsidRDefault="00D87285" w:rsidP="00DB53F1">
      <w:pPr>
        <w:ind w:leftChars="650" w:left="136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4B7000">
        <w:rPr>
          <w:rFonts w:ascii="HGS明朝B" w:eastAsia="HGS明朝B" w:hint="eastAsia"/>
          <w:sz w:val="24"/>
          <w:szCs w:val="24"/>
        </w:rPr>
        <w:t>その</w:t>
      </w:r>
      <w:r>
        <w:rPr>
          <w:rFonts w:ascii="HGS明朝B" w:eastAsia="HGS明朝B" w:hint="eastAsia"/>
          <w:sz w:val="24"/>
          <w:szCs w:val="24"/>
        </w:rPr>
        <w:t>ため、市町村単位ではなく、</w:t>
      </w:r>
      <w:r w:rsidR="009C1289">
        <w:rPr>
          <w:rFonts w:ascii="HGS明朝B" w:eastAsia="HGS明朝B" w:hint="eastAsia"/>
          <w:sz w:val="24"/>
          <w:szCs w:val="24"/>
        </w:rPr>
        <w:t>広域での多様な展開が必要</w:t>
      </w:r>
      <w:r w:rsidR="004B7000">
        <w:rPr>
          <w:rFonts w:ascii="HGS明朝B" w:eastAsia="HGS明朝B" w:hint="eastAsia"/>
          <w:sz w:val="24"/>
          <w:szCs w:val="24"/>
        </w:rPr>
        <w:t>と判断。</w:t>
      </w:r>
    </w:p>
    <w:p w14:paraId="5DFDD0D4" w14:textId="2C7130AB" w:rsidR="009C1289" w:rsidRDefault="009C1289" w:rsidP="00DB53F1">
      <w:pPr>
        <w:ind w:leftChars="650" w:left="136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E43082">
        <w:rPr>
          <w:rFonts w:ascii="HGS明朝B" w:eastAsia="HGS明朝B" w:hint="eastAsia"/>
          <w:sz w:val="24"/>
          <w:szCs w:val="24"/>
        </w:rPr>
        <w:t>救済型福祉から活躍支援型福祉への</w:t>
      </w:r>
      <w:r w:rsidR="00DB53F1">
        <w:rPr>
          <w:rFonts w:ascii="HGS明朝B" w:eastAsia="HGS明朝B" w:hint="eastAsia"/>
          <w:sz w:val="24"/>
          <w:szCs w:val="24"/>
        </w:rPr>
        <w:t>転換が急務</w:t>
      </w:r>
      <w:r w:rsidR="004565C7">
        <w:rPr>
          <w:rFonts w:ascii="HGS明朝B" w:eastAsia="HGS明朝B" w:hint="eastAsia"/>
          <w:sz w:val="24"/>
          <w:szCs w:val="24"/>
        </w:rPr>
        <w:t>となる。</w:t>
      </w:r>
    </w:p>
    <w:p w14:paraId="4D9EBBE1" w14:textId="77777777" w:rsidR="003D1562" w:rsidRDefault="003D1562" w:rsidP="003D1562">
      <w:pPr>
        <w:rPr>
          <w:rFonts w:ascii="HGS明朝B" w:eastAsia="HGS明朝B"/>
          <w:sz w:val="24"/>
          <w:szCs w:val="24"/>
        </w:rPr>
      </w:pPr>
    </w:p>
    <w:p w14:paraId="09F065B4" w14:textId="1308173A" w:rsidR="003D1562" w:rsidRDefault="00523AF4" w:rsidP="003D1562">
      <w:pPr>
        <w:pStyle w:val="a3"/>
        <w:numPr>
          <w:ilvl w:val="2"/>
          <w:numId w:val="7"/>
        </w:numPr>
        <w:ind w:leftChars="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2015年～　福祉の立場からの</w:t>
      </w:r>
      <w:r w:rsidR="0000656A">
        <w:rPr>
          <w:rFonts w:ascii="HGS明朝B" w:eastAsia="HGS明朝B" w:hint="eastAsia"/>
          <w:sz w:val="24"/>
          <w:szCs w:val="24"/>
        </w:rPr>
        <w:t>地方創生事業</w:t>
      </w:r>
    </w:p>
    <w:p w14:paraId="359DA6CB" w14:textId="0EE1B33A" w:rsidR="0000656A" w:rsidRDefault="0000656A" w:rsidP="0000656A">
      <w:pPr>
        <w:pStyle w:val="a3"/>
        <w:ind w:leftChars="0" w:left="1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全世代対応の活躍支援事業の開始</w:t>
      </w:r>
    </w:p>
    <w:p w14:paraId="4A88D52C" w14:textId="77777777" w:rsidR="00DA52EC" w:rsidRDefault="008C2BFE" w:rsidP="0000656A">
      <w:pPr>
        <w:pStyle w:val="a3"/>
        <w:ind w:leftChars="0" w:left="136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・プラチナバンク事業が、町民の</w:t>
      </w:r>
      <w:r w:rsidR="00B22E7B">
        <w:rPr>
          <w:rFonts w:ascii="HGS明朝B" w:eastAsia="HGS明朝B" w:hint="eastAsia"/>
          <w:sz w:val="24"/>
          <w:szCs w:val="24"/>
        </w:rPr>
        <w:t>注目度・関心度の高い事業になり、</w:t>
      </w:r>
      <w:r w:rsidR="00D46C55">
        <w:rPr>
          <w:rFonts w:ascii="HGS明朝B" w:eastAsia="HGS明朝B" w:hint="eastAsia"/>
          <w:sz w:val="24"/>
          <w:szCs w:val="24"/>
        </w:rPr>
        <w:t>プラチナ</w:t>
      </w:r>
    </w:p>
    <w:p w14:paraId="3C2D0EBC" w14:textId="77777777" w:rsidR="001F7D02" w:rsidRPr="003D1562" w:rsidRDefault="00D46C55" w:rsidP="00DA52EC">
      <w:pPr>
        <w:pStyle w:val="a3"/>
        <w:ind w:leftChars="0" w:left="1360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バンクスタッフが大きな役割を果たしている。</w:t>
      </w:r>
    </w:p>
    <w:tbl>
      <w:tblPr>
        <w:tblStyle w:val="a4"/>
        <w:tblpPr w:leftFromText="142" w:rightFromText="142" w:vertAnchor="page" w:horzAnchor="margin" w:tblpXSpec="right" w:tblpY="6121"/>
        <w:tblW w:w="0" w:type="auto"/>
        <w:tblLook w:val="04A0" w:firstRow="1" w:lastRow="0" w:firstColumn="1" w:lastColumn="0" w:noHBand="0" w:noVBand="1"/>
      </w:tblPr>
      <w:tblGrid>
        <w:gridCol w:w="1045"/>
        <w:gridCol w:w="1895"/>
        <w:gridCol w:w="2205"/>
        <w:gridCol w:w="3231"/>
      </w:tblGrid>
      <w:tr w:rsidR="002A3263" w14:paraId="10E25022" w14:textId="77777777" w:rsidTr="002A3263">
        <w:tc>
          <w:tcPr>
            <w:tcW w:w="1045" w:type="dxa"/>
          </w:tcPr>
          <w:p w14:paraId="2DFE4FC4" w14:textId="77777777" w:rsidR="002A3263" w:rsidRDefault="002A3263" w:rsidP="00FD31B1">
            <w:pPr>
              <w:pStyle w:val="a3"/>
              <w:ind w:leftChars="0" w:left="0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年度</w:t>
            </w:r>
          </w:p>
        </w:tc>
        <w:tc>
          <w:tcPr>
            <w:tcW w:w="1895" w:type="dxa"/>
          </w:tcPr>
          <w:p w14:paraId="1046CE99" w14:textId="77777777" w:rsidR="002A3263" w:rsidRDefault="002A3263" w:rsidP="00FD31B1">
            <w:pPr>
              <w:pStyle w:val="a3"/>
              <w:ind w:leftChars="0" w:left="0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登録会員数</w:t>
            </w:r>
          </w:p>
        </w:tc>
        <w:tc>
          <w:tcPr>
            <w:tcW w:w="2205" w:type="dxa"/>
          </w:tcPr>
          <w:p w14:paraId="0770867F" w14:textId="77777777" w:rsidR="002A3263" w:rsidRDefault="002A3263" w:rsidP="00FD31B1">
            <w:pPr>
              <w:pStyle w:val="a3"/>
              <w:ind w:leftChars="0" w:left="0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活動延べ人数</w:t>
            </w:r>
          </w:p>
        </w:tc>
        <w:tc>
          <w:tcPr>
            <w:tcW w:w="3231" w:type="dxa"/>
          </w:tcPr>
          <w:p w14:paraId="02E4717C" w14:textId="77777777" w:rsidR="002A3263" w:rsidRDefault="002A3263" w:rsidP="00FD31B1">
            <w:pPr>
              <w:pStyle w:val="a3"/>
              <w:ind w:leftChars="0" w:left="0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年間活動収入額</w:t>
            </w:r>
          </w:p>
        </w:tc>
      </w:tr>
      <w:tr w:rsidR="002A3263" w14:paraId="7488E70B" w14:textId="77777777" w:rsidTr="002A3263">
        <w:tc>
          <w:tcPr>
            <w:tcW w:w="1045" w:type="dxa"/>
          </w:tcPr>
          <w:p w14:paraId="5528D0AA" w14:textId="77777777" w:rsidR="002A3263" w:rsidRDefault="002A3263" w:rsidP="00FD31B1">
            <w:pPr>
              <w:pStyle w:val="a3"/>
              <w:ind w:leftChars="0" w:left="0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2016</w:t>
            </w:r>
          </w:p>
        </w:tc>
        <w:tc>
          <w:tcPr>
            <w:tcW w:w="1895" w:type="dxa"/>
          </w:tcPr>
          <w:p w14:paraId="19D9EFF6" w14:textId="77777777" w:rsidR="002A3263" w:rsidRDefault="002A3263" w:rsidP="00FD31B1">
            <w:pPr>
              <w:pStyle w:val="a3"/>
              <w:ind w:leftChars="0" w:left="0"/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301人</w:t>
            </w:r>
          </w:p>
        </w:tc>
        <w:tc>
          <w:tcPr>
            <w:tcW w:w="2205" w:type="dxa"/>
          </w:tcPr>
          <w:p w14:paraId="58D780EA" w14:textId="37319C0E" w:rsidR="002A3263" w:rsidRDefault="002A3263" w:rsidP="00FD31B1">
            <w:pPr>
              <w:pStyle w:val="a3"/>
              <w:ind w:leftChars="0" w:left="0"/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3</w:t>
            </w:r>
            <w:r w:rsidR="00B146B8">
              <w:rPr>
                <w:rFonts w:ascii="HGS明朝B" w:eastAsia="HGS明朝B" w:hint="eastAsia"/>
                <w:sz w:val="24"/>
                <w:szCs w:val="24"/>
              </w:rPr>
              <w:t>、</w:t>
            </w:r>
            <w:r>
              <w:rPr>
                <w:rFonts w:ascii="HGS明朝B" w:eastAsia="HGS明朝B" w:hint="eastAsia"/>
                <w:sz w:val="24"/>
                <w:szCs w:val="24"/>
              </w:rPr>
              <w:t>773人</w:t>
            </w:r>
          </w:p>
        </w:tc>
        <w:tc>
          <w:tcPr>
            <w:tcW w:w="3231" w:type="dxa"/>
          </w:tcPr>
          <w:p w14:paraId="5E7974F6" w14:textId="77777777" w:rsidR="002A3263" w:rsidRDefault="002A3263" w:rsidP="00B146B8">
            <w:pPr>
              <w:pStyle w:val="a3"/>
              <w:ind w:leftChars="0" w:left="0"/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11，159，621円</w:t>
            </w:r>
          </w:p>
        </w:tc>
      </w:tr>
      <w:tr w:rsidR="002A3263" w14:paraId="632D1C49" w14:textId="77777777" w:rsidTr="002A3263">
        <w:tc>
          <w:tcPr>
            <w:tcW w:w="1045" w:type="dxa"/>
          </w:tcPr>
          <w:p w14:paraId="43147D7E" w14:textId="77777777" w:rsidR="002A3263" w:rsidRDefault="002A3263" w:rsidP="00FD31B1">
            <w:pPr>
              <w:pStyle w:val="a3"/>
              <w:ind w:leftChars="0" w:left="0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2019</w:t>
            </w:r>
          </w:p>
        </w:tc>
        <w:tc>
          <w:tcPr>
            <w:tcW w:w="1895" w:type="dxa"/>
          </w:tcPr>
          <w:p w14:paraId="041F2537" w14:textId="77777777" w:rsidR="002A3263" w:rsidRDefault="002A3263" w:rsidP="00FD31B1">
            <w:pPr>
              <w:pStyle w:val="a3"/>
              <w:ind w:leftChars="0" w:left="0"/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385人</w:t>
            </w:r>
          </w:p>
        </w:tc>
        <w:tc>
          <w:tcPr>
            <w:tcW w:w="2205" w:type="dxa"/>
          </w:tcPr>
          <w:p w14:paraId="39E36BAC" w14:textId="02F0757F" w:rsidR="002A3263" w:rsidRDefault="002A3263" w:rsidP="00FD31B1">
            <w:pPr>
              <w:pStyle w:val="a3"/>
              <w:ind w:leftChars="0" w:left="0"/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7</w:t>
            </w:r>
            <w:r w:rsidR="00B146B8">
              <w:rPr>
                <w:rFonts w:ascii="HGS明朝B" w:eastAsia="HGS明朝B" w:hint="eastAsia"/>
                <w:sz w:val="24"/>
                <w:szCs w:val="24"/>
              </w:rPr>
              <w:t>、</w:t>
            </w:r>
            <w:r>
              <w:rPr>
                <w:rFonts w:ascii="HGS明朝B" w:eastAsia="HGS明朝B" w:hint="eastAsia"/>
                <w:sz w:val="24"/>
                <w:szCs w:val="24"/>
              </w:rPr>
              <w:t>006人</w:t>
            </w:r>
          </w:p>
        </w:tc>
        <w:tc>
          <w:tcPr>
            <w:tcW w:w="3231" w:type="dxa"/>
          </w:tcPr>
          <w:p w14:paraId="64A68444" w14:textId="77777777" w:rsidR="002A3263" w:rsidRDefault="002A3263" w:rsidP="00B146B8">
            <w:pPr>
              <w:pStyle w:val="a3"/>
              <w:ind w:leftChars="0" w:left="0"/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38，700，870円</w:t>
            </w:r>
          </w:p>
        </w:tc>
      </w:tr>
    </w:tbl>
    <w:p w14:paraId="3F1EAC1B" w14:textId="77777777" w:rsidR="00F1753A" w:rsidRDefault="00F1753A" w:rsidP="00F1753A">
      <w:pPr>
        <w:rPr>
          <w:rFonts w:ascii="HGS明朝B" w:eastAsia="HGS明朝B"/>
          <w:sz w:val="24"/>
          <w:szCs w:val="24"/>
        </w:rPr>
      </w:pPr>
    </w:p>
    <w:p w14:paraId="7BCD9E29" w14:textId="6D933A8F" w:rsidR="00F1753A" w:rsidRDefault="00EC0EEE" w:rsidP="00A04253">
      <w:pPr>
        <w:ind w:leftChars="450" w:left="94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※</w:t>
      </w:r>
      <w:r w:rsidR="00A04253">
        <w:rPr>
          <w:rFonts w:ascii="HGS明朝B" w:eastAsia="HGS明朝B" w:hint="eastAsia"/>
          <w:sz w:val="24"/>
          <w:szCs w:val="24"/>
        </w:rPr>
        <w:t>福祉の拠点「こみっと」</w:t>
      </w:r>
    </w:p>
    <w:p w14:paraId="0C1CDCA3" w14:textId="77777777" w:rsidR="0087638D" w:rsidRDefault="00436376" w:rsidP="00A04253">
      <w:pPr>
        <w:ind w:leftChars="450" w:left="94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0235F3">
        <w:rPr>
          <w:rFonts w:ascii="HGS明朝B" w:eastAsia="HGS明朝B" w:hint="eastAsia"/>
          <w:sz w:val="24"/>
          <w:szCs w:val="24"/>
        </w:rPr>
        <w:t>2010年より</w:t>
      </w:r>
      <w:r w:rsidR="0095191E">
        <w:rPr>
          <w:rFonts w:ascii="HGS明朝B" w:eastAsia="HGS明朝B" w:hint="eastAsia"/>
          <w:sz w:val="24"/>
          <w:szCs w:val="24"/>
        </w:rPr>
        <w:t>開設。ひきこもり・不就労・</w:t>
      </w:r>
      <w:r w:rsidR="00F92FF5">
        <w:rPr>
          <w:rFonts w:ascii="HGS明朝B" w:eastAsia="HGS明朝B" w:hint="eastAsia"/>
          <w:sz w:val="24"/>
          <w:szCs w:val="24"/>
        </w:rPr>
        <w:t>障がい等の方々が社会復帰のために</w:t>
      </w:r>
      <w:r w:rsidR="00D16A4F">
        <w:rPr>
          <w:rFonts w:ascii="HGS明朝B" w:eastAsia="HGS明朝B" w:hint="eastAsia"/>
          <w:sz w:val="24"/>
          <w:szCs w:val="24"/>
        </w:rPr>
        <w:t>活</w:t>
      </w:r>
    </w:p>
    <w:p w14:paraId="688E33EF" w14:textId="77777777" w:rsidR="00997F96" w:rsidRDefault="00D16A4F" w:rsidP="0087638D">
      <w:pPr>
        <w:ind w:leftChars="450" w:left="945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動する場で、</w:t>
      </w:r>
      <w:r w:rsidR="0087638D">
        <w:rPr>
          <w:rFonts w:ascii="HGS明朝B" w:eastAsia="HGS明朝B" w:hint="eastAsia"/>
          <w:sz w:val="24"/>
          <w:szCs w:val="24"/>
        </w:rPr>
        <w:t>それを支える方々と共に集う会館。</w:t>
      </w:r>
      <w:r w:rsidR="003B2780">
        <w:rPr>
          <w:rFonts w:ascii="HGS明朝B" w:eastAsia="HGS明朝B" w:hint="eastAsia"/>
          <w:sz w:val="24"/>
          <w:szCs w:val="24"/>
        </w:rPr>
        <w:t>生活困窮者等を対象に</w:t>
      </w:r>
      <w:r w:rsidR="008171AE">
        <w:rPr>
          <w:rFonts w:ascii="HGS明朝B" w:eastAsia="HGS明朝B" w:hint="eastAsia"/>
          <w:sz w:val="24"/>
          <w:szCs w:val="24"/>
        </w:rPr>
        <w:t>食事処</w:t>
      </w:r>
    </w:p>
    <w:p w14:paraId="56938A76" w14:textId="77777777" w:rsidR="00997F96" w:rsidRDefault="008171AE" w:rsidP="0087638D">
      <w:pPr>
        <w:ind w:leftChars="450" w:left="945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の運営や「こみっとバンク」</w:t>
      </w:r>
      <w:r w:rsidR="006E1461">
        <w:rPr>
          <w:rFonts w:ascii="HGS明朝B" w:eastAsia="HGS明朝B" w:hint="eastAsia"/>
          <w:sz w:val="24"/>
          <w:szCs w:val="24"/>
        </w:rPr>
        <w:t>を通しての訓練の場を提供し</w:t>
      </w:r>
      <w:r w:rsidR="00997F96">
        <w:rPr>
          <w:rFonts w:ascii="HGS明朝B" w:eastAsia="HGS明朝B" w:hint="eastAsia"/>
          <w:sz w:val="24"/>
          <w:szCs w:val="24"/>
        </w:rPr>
        <w:t>ながら中長期的に支</w:t>
      </w:r>
    </w:p>
    <w:p w14:paraId="26849E57" w14:textId="326B39C2" w:rsidR="00436376" w:rsidRDefault="00997F96" w:rsidP="0087638D">
      <w:pPr>
        <w:ind w:leftChars="450" w:left="945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援をおこなっている。</w:t>
      </w:r>
    </w:p>
    <w:p w14:paraId="2B310A25" w14:textId="29B02C43" w:rsidR="007C7E43" w:rsidRDefault="007A4816" w:rsidP="00E01168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※「こみっとバンク」事業</w:t>
      </w:r>
    </w:p>
    <w:p w14:paraId="542F03CD" w14:textId="77777777" w:rsidR="00AF2092" w:rsidRDefault="006B0F22" w:rsidP="00E01168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　</w:t>
      </w:r>
      <w:r w:rsidR="00CF5881">
        <w:rPr>
          <w:rFonts w:ascii="HGS明朝B" w:eastAsia="HGS明朝B" w:hint="eastAsia"/>
          <w:sz w:val="24"/>
          <w:szCs w:val="24"/>
        </w:rPr>
        <w:t>地域の専業農家や個人事業主、法人等から</w:t>
      </w:r>
      <w:r w:rsidR="00105101">
        <w:rPr>
          <w:rFonts w:ascii="HGS明朝B" w:eastAsia="HGS明朝B" w:hint="eastAsia"/>
          <w:sz w:val="24"/>
          <w:szCs w:val="24"/>
        </w:rPr>
        <w:t>仕事を請け、職員の支援を受けなが</w:t>
      </w:r>
    </w:p>
    <w:p w14:paraId="7E4E817F" w14:textId="77777777" w:rsidR="00AF2092" w:rsidRDefault="00105101" w:rsidP="00AF2092">
      <w:pPr>
        <w:ind w:firstLineChars="600" w:firstLine="14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ら</w:t>
      </w:r>
      <w:r w:rsidR="00572F26">
        <w:rPr>
          <w:rFonts w:ascii="HGS明朝B" w:eastAsia="HGS明朝B" w:hint="eastAsia"/>
          <w:sz w:val="24"/>
          <w:szCs w:val="24"/>
        </w:rPr>
        <w:t>、「こみっと</w:t>
      </w:r>
      <w:r w:rsidR="00BE6E77">
        <w:rPr>
          <w:rFonts w:ascii="HGS明朝B" w:eastAsia="HGS明朝B" w:hint="eastAsia"/>
          <w:sz w:val="24"/>
          <w:szCs w:val="24"/>
        </w:rPr>
        <w:t>バンク</w:t>
      </w:r>
      <w:r w:rsidR="00572F26">
        <w:rPr>
          <w:rFonts w:ascii="HGS明朝B" w:eastAsia="HGS明朝B" w:hint="eastAsia"/>
          <w:sz w:val="24"/>
          <w:szCs w:val="24"/>
        </w:rPr>
        <w:t>」</w:t>
      </w:r>
      <w:r w:rsidR="00BE6E77">
        <w:rPr>
          <w:rFonts w:ascii="HGS明朝B" w:eastAsia="HGS明朝B" w:hint="eastAsia"/>
          <w:sz w:val="24"/>
          <w:szCs w:val="24"/>
        </w:rPr>
        <w:t>に登録している方が仕事を行い、その登録生</w:t>
      </w:r>
      <w:r w:rsidR="00B1229C">
        <w:rPr>
          <w:rFonts w:ascii="HGS明朝B" w:eastAsia="HGS明朝B" w:hint="eastAsia"/>
          <w:sz w:val="24"/>
          <w:szCs w:val="24"/>
        </w:rPr>
        <w:t>に工賃を</w:t>
      </w:r>
    </w:p>
    <w:p w14:paraId="1FF3C500" w14:textId="7B73E118" w:rsidR="006B0F22" w:rsidRDefault="00B1229C" w:rsidP="00AF2092">
      <w:pPr>
        <w:ind w:firstLineChars="600" w:firstLine="14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支払う仕組み</w:t>
      </w:r>
      <w:r w:rsidR="005F23EA">
        <w:rPr>
          <w:rFonts w:ascii="HGS明朝B" w:eastAsia="HGS明朝B" w:hint="eastAsia"/>
          <w:sz w:val="24"/>
          <w:szCs w:val="24"/>
        </w:rPr>
        <w:t>の事業。</w:t>
      </w:r>
    </w:p>
    <w:p w14:paraId="43D0D27B" w14:textId="2F33277D" w:rsidR="00D2534F" w:rsidRPr="00E10436" w:rsidRDefault="00E10436" w:rsidP="00E10436">
      <w:pPr>
        <w:pStyle w:val="a3"/>
        <w:numPr>
          <w:ilvl w:val="0"/>
          <w:numId w:val="7"/>
        </w:numPr>
        <w:ind w:leftChars="0" w:firstLine="20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ひきこもり者等の状況の推移</w:t>
      </w:r>
    </w:p>
    <w:p w14:paraId="446F48C2" w14:textId="61D22B8E" w:rsidR="00DA6EDA" w:rsidRDefault="00F67EC9" w:rsidP="00AF2092">
      <w:pPr>
        <w:ind w:firstLineChars="600" w:firstLine="14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A〔</w:t>
      </w:r>
      <w:r w:rsidR="00AC1D20">
        <w:rPr>
          <w:rFonts w:ascii="HGS明朝B" w:eastAsia="HGS明朝B" w:hint="eastAsia"/>
          <w:sz w:val="24"/>
          <w:szCs w:val="24"/>
        </w:rPr>
        <w:t>２２年度ひきこもり者等訪問対象者</w:t>
      </w:r>
      <w:r>
        <w:rPr>
          <w:rFonts w:ascii="HGS明朝B" w:eastAsia="HGS明朝B" w:hint="eastAsia"/>
          <w:sz w:val="24"/>
          <w:szCs w:val="24"/>
        </w:rPr>
        <w:t>〕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82"/>
        <w:gridCol w:w="1417"/>
        <w:gridCol w:w="1134"/>
        <w:gridCol w:w="1276"/>
        <w:gridCol w:w="1559"/>
        <w:gridCol w:w="1559"/>
      </w:tblGrid>
      <w:tr w:rsidR="004B73F0" w14:paraId="31FEC41A" w14:textId="77777777" w:rsidTr="002E60A8">
        <w:tc>
          <w:tcPr>
            <w:tcW w:w="1999" w:type="dxa"/>
            <w:gridSpan w:val="2"/>
          </w:tcPr>
          <w:p w14:paraId="556FCEC4" w14:textId="77777777" w:rsidR="004B73F0" w:rsidRDefault="004B73F0" w:rsidP="002360A7">
            <w:pPr>
              <w:rPr>
                <w:rFonts w:ascii="HGS明朝B" w:eastAsia="HGS明朝B"/>
                <w:sz w:val="24"/>
                <w:szCs w:val="24"/>
              </w:rPr>
            </w:pPr>
            <w:bookmarkStart w:id="1" w:name="_Hlk161861817"/>
          </w:p>
        </w:tc>
        <w:tc>
          <w:tcPr>
            <w:tcW w:w="1134" w:type="dxa"/>
          </w:tcPr>
          <w:p w14:paraId="3D5C2A8B" w14:textId="77777777" w:rsidR="004B73F0" w:rsidRDefault="004B73F0" w:rsidP="002360A7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8DB35" w14:textId="4398DED0" w:rsidR="004B73F0" w:rsidRDefault="004B73F0" w:rsidP="002360A7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５年未満</w:t>
            </w:r>
          </w:p>
        </w:tc>
        <w:tc>
          <w:tcPr>
            <w:tcW w:w="1559" w:type="dxa"/>
          </w:tcPr>
          <w:p w14:paraId="015E4963" w14:textId="3E48CE7A" w:rsidR="004B73F0" w:rsidRDefault="004B73F0" w:rsidP="002360A7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５～１０年</w:t>
            </w:r>
          </w:p>
        </w:tc>
        <w:tc>
          <w:tcPr>
            <w:tcW w:w="1559" w:type="dxa"/>
          </w:tcPr>
          <w:p w14:paraId="1932193C" w14:textId="46A21E82" w:rsidR="004B73F0" w:rsidRDefault="004B73F0" w:rsidP="002360A7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１０年以上</w:t>
            </w:r>
          </w:p>
        </w:tc>
      </w:tr>
      <w:tr w:rsidR="004B73F0" w14:paraId="7D232463" w14:textId="77777777" w:rsidTr="005805EF">
        <w:tc>
          <w:tcPr>
            <w:tcW w:w="1999" w:type="dxa"/>
            <w:gridSpan w:val="2"/>
          </w:tcPr>
          <w:p w14:paraId="7F392527" w14:textId="4C4530AA" w:rsidR="004B73F0" w:rsidRDefault="004B73F0" w:rsidP="004E50D4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総</w:t>
            </w:r>
            <w:r w:rsidR="00BE5738">
              <w:rPr>
                <w:rFonts w:ascii="HGS明朝B" w:eastAsia="HGS明朝B" w:hint="eastAsia"/>
                <w:sz w:val="24"/>
                <w:szCs w:val="24"/>
              </w:rPr>
              <w:t xml:space="preserve">　</w:t>
            </w:r>
            <w:r>
              <w:rPr>
                <w:rFonts w:ascii="HGS明朝B" w:eastAsia="HGS明朝B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  <w:shd w:val="clear" w:color="auto" w:fill="92D050"/>
          </w:tcPr>
          <w:p w14:paraId="4E53334E" w14:textId="01146476" w:rsidR="004B73F0" w:rsidRPr="005805EF" w:rsidRDefault="004B73F0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 w:rsidRPr="005805EF">
              <w:rPr>
                <w:rFonts w:ascii="HGS明朝B" w:eastAsia="HGS明朝B" w:hint="eastAsia"/>
                <w:sz w:val="24"/>
                <w:szCs w:val="24"/>
              </w:rPr>
              <w:t>１１３</w:t>
            </w:r>
          </w:p>
        </w:tc>
        <w:tc>
          <w:tcPr>
            <w:tcW w:w="1276" w:type="dxa"/>
          </w:tcPr>
          <w:p w14:paraId="68E40961" w14:textId="360514AC" w:rsidR="004B73F0" w:rsidRDefault="004B73F0" w:rsidP="00273B32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３０</w:t>
            </w:r>
          </w:p>
        </w:tc>
        <w:tc>
          <w:tcPr>
            <w:tcW w:w="1559" w:type="dxa"/>
          </w:tcPr>
          <w:p w14:paraId="0F48CA79" w14:textId="3F3293FA" w:rsidR="004B73F0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２７</w:t>
            </w:r>
          </w:p>
        </w:tc>
        <w:tc>
          <w:tcPr>
            <w:tcW w:w="1559" w:type="dxa"/>
          </w:tcPr>
          <w:p w14:paraId="768C3D93" w14:textId="7A3FE6DA" w:rsidR="004B73F0" w:rsidRDefault="004B73F0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５６</w:t>
            </w:r>
          </w:p>
        </w:tc>
      </w:tr>
      <w:tr w:rsidR="00811B35" w14:paraId="19D07FAA" w14:textId="77777777" w:rsidTr="002E60A8">
        <w:tc>
          <w:tcPr>
            <w:tcW w:w="582" w:type="dxa"/>
            <w:vMerge w:val="restart"/>
            <w:textDirection w:val="tbRlV"/>
          </w:tcPr>
          <w:p w14:paraId="4837F10F" w14:textId="4F55BA51" w:rsidR="00811B35" w:rsidRDefault="00811B35" w:rsidP="00F65B79">
            <w:pPr>
              <w:ind w:left="113" w:right="113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年</w:t>
            </w:r>
            <w:r w:rsidR="00F65B79">
              <w:rPr>
                <w:rFonts w:ascii="HGS明朝B" w:eastAsia="HGS明朝B" w:hint="eastAsia"/>
                <w:sz w:val="24"/>
                <w:szCs w:val="24"/>
              </w:rPr>
              <w:t xml:space="preserve">　　</w:t>
            </w:r>
            <w:r>
              <w:rPr>
                <w:rFonts w:ascii="HGS明朝B" w:eastAsia="HGS明朝B" w:hint="eastAsia"/>
                <w:sz w:val="24"/>
                <w:szCs w:val="24"/>
              </w:rPr>
              <w:t>代</w:t>
            </w:r>
          </w:p>
        </w:tc>
        <w:tc>
          <w:tcPr>
            <w:tcW w:w="1417" w:type="dxa"/>
          </w:tcPr>
          <w:p w14:paraId="2527B979" w14:textId="135EF55A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１０代</w:t>
            </w:r>
          </w:p>
        </w:tc>
        <w:tc>
          <w:tcPr>
            <w:tcW w:w="1134" w:type="dxa"/>
          </w:tcPr>
          <w:p w14:paraId="00031574" w14:textId="5CF38BBB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６</w:t>
            </w:r>
          </w:p>
        </w:tc>
        <w:tc>
          <w:tcPr>
            <w:tcW w:w="1276" w:type="dxa"/>
          </w:tcPr>
          <w:p w14:paraId="115AA2FD" w14:textId="5F255A7B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６</w:t>
            </w:r>
          </w:p>
        </w:tc>
        <w:tc>
          <w:tcPr>
            <w:tcW w:w="1559" w:type="dxa"/>
          </w:tcPr>
          <w:p w14:paraId="5D2B7EF4" w14:textId="193A6F2C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68B24366" w14:textId="5E1232B4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</w:tr>
      <w:tr w:rsidR="00811B35" w14:paraId="0E208A03" w14:textId="77777777" w:rsidTr="002E60A8">
        <w:tc>
          <w:tcPr>
            <w:tcW w:w="582" w:type="dxa"/>
            <w:vMerge/>
          </w:tcPr>
          <w:p w14:paraId="6EBE6DE7" w14:textId="77777777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B2C42" w14:textId="54AECEA2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２０代</w:t>
            </w:r>
          </w:p>
        </w:tc>
        <w:tc>
          <w:tcPr>
            <w:tcW w:w="1134" w:type="dxa"/>
          </w:tcPr>
          <w:p w14:paraId="682DA4D5" w14:textId="7D4A660A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２３</w:t>
            </w:r>
          </w:p>
        </w:tc>
        <w:tc>
          <w:tcPr>
            <w:tcW w:w="1276" w:type="dxa"/>
          </w:tcPr>
          <w:p w14:paraId="3A197CCF" w14:textId="10AF0A78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１４</w:t>
            </w:r>
          </w:p>
        </w:tc>
        <w:tc>
          <w:tcPr>
            <w:tcW w:w="1559" w:type="dxa"/>
          </w:tcPr>
          <w:p w14:paraId="7ED5ED95" w14:textId="54335FAD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７</w:t>
            </w:r>
          </w:p>
        </w:tc>
        <w:tc>
          <w:tcPr>
            <w:tcW w:w="1559" w:type="dxa"/>
          </w:tcPr>
          <w:p w14:paraId="70086BE8" w14:textId="6A374B4A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</w:t>
            </w:r>
          </w:p>
        </w:tc>
      </w:tr>
      <w:tr w:rsidR="00811B35" w14:paraId="7CA04114" w14:textId="77777777" w:rsidTr="002E60A8">
        <w:tc>
          <w:tcPr>
            <w:tcW w:w="582" w:type="dxa"/>
            <w:vMerge/>
          </w:tcPr>
          <w:p w14:paraId="115B49C5" w14:textId="77777777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9B247" w14:textId="3B42872F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３０代</w:t>
            </w:r>
          </w:p>
        </w:tc>
        <w:tc>
          <w:tcPr>
            <w:tcW w:w="1134" w:type="dxa"/>
          </w:tcPr>
          <w:p w14:paraId="38A931F9" w14:textId="6319420F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３０</w:t>
            </w:r>
          </w:p>
        </w:tc>
        <w:tc>
          <w:tcPr>
            <w:tcW w:w="1276" w:type="dxa"/>
          </w:tcPr>
          <w:p w14:paraId="4DEEF1C0" w14:textId="74F12A3C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14:paraId="62BD39D9" w14:textId="4997B7AA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８</w:t>
            </w:r>
          </w:p>
        </w:tc>
        <w:tc>
          <w:tcPr>
            <w:tcW w:w="1559" w:type="dxa"/>
          </w:tcPr>
          <w:p w14:paraId="106137A4" w14:textId="5E0F0A82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１９</w:t>
            </w:r>
          </w:p>
        </w:tc>
      </w:tr>
      <w:tr w:rsidR="00811B35" w14:paraId="45126576" w14:textId="77777777" w:rsidTr="002E60A8">
        <w:tc>
          <w:tcPr>
            <w:tcW w:w="582" w:type="dxa"/>
            <w:vMerge/>
          </w:tcPr>
          <w:p w14:paraId="2AED8671" w14:textId="77777777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B5F5C" w14:textId="174F4964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４０代</w:t>
            </w:r>
          </w:p>
        </w:tc>
        <w:tc>
          <w:tcPr>
            <w:tcW w:w="1134" w:type="dxa"/>
          </w:tcPr>
          <w:p w14:paraId="6796431B" w14:textId="6647F145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４２</w:t>
            </w:r>
          </w:p>
        </w:tc>
        <w:tc>
          <w:tcPr>
            <w:tcW w:w="1276" w:type="dxa"/>
          </w:tcPr>
          <w:p w14:paraId="0A99583A" w14:textId="7F6AFBD7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６</w:t>
            </w:r>
          </w:p>
        </w:tc>
        <w:tc>
          <w:tcPr>
            <w:tcW w:w="1559" w:type="dxa"/>
          </w:tcPr>
          <w:p w14:paraId="37DA4E63" w14:textId="463DA045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14:paraId="4CFDF0F9" w14:textId="26F9B91D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３１</w:t>
            </w:r>
          </w:p>
        </w:tc>
      </w:tr>
      <w:tr w:rsidR="00811B35" w14:paraId="1A3D31DB" w14:textId="77777777" w:rsidTr="002E60A8">
        <w:tc>
          <w:tcPr>
            <w:tcW w:w="582" w:type="dxa"/>
            <w:vMerge/>
          </w:tcPr>
          <w:p w14:paraId="6DCB3402" w14:textId="77777777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73042" w14:textId="032751C2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５０代以上</w:t>
            </w:r>
          </w:p>
        </w:tc>
        <w:tc>
          <w:tcPr>
            <w:tcW w:w="1134" w:type="dxa"/>
          </w:tcPr>
          <w:p w14:paraId="6E230D72" w14:textId="00FB2FEC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１２</w:t>
            </w:r>
          </w:p>
        </w:tc>
        <w:tc>
          <w:tcPr>
            <w:tcW w:w="1276" w:type="dxa"/>
          </w:tcPr>
          <w:p w14:paraId="51C7B477" w14:textId="622284BB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7563225A" w14:textId="4452D9B1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７</w:t>
            </w:r>
          </w:p>
        </w:tc>
        <w:tc>
          <w:tcPr>
            <w:tcW w:w="1559" w:type="dxa"/>
          </w:tcPr>
          <w:p w14:paraId="7729D0D3" w14:textId="4BF49ECF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４</w:t>
            </w:r>
          </w:p>
        </w:tc>
      </w:tr>
      <w:tr w:rsidR="00811B35" w14:paraId="18725F74" w14:textId="77777777" w:rsidTr="002E60A8">
        <w:tc>
          <w:tcPr>
            <w:tcW w:w="582" w:type="dxa"/>
            <w:vMerge w:val="restart"/>
            <w:textDirection w:val="tbRlV"/>
          </w:tcPr>
          <w:p w14:paraId="38AE5422" w14:textId="515F8ECF" w:rsidR="00811B35" w:rsidRDefault="00E1132F" w:rsidP="00E1132F">
            <w:pPr>
              <w:ind w:left="113" w:right="113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比</w:t>
            </w:r>
          </w:p>
        </w:tc>
        <w:tc>
          <w:tcPr>
            <w:tcW w:w="1417" w:type="dxa"/>
          </w:tcPr>
          <w:p w14:paraId="12DE7153" w14:textId="20EE3F1E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</w:tcPr>
          <w:p w14:paraId="7AAE2FE0" w14:textId="42F6F300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７１</w:t>
            </w:r>
          </w:p>
        </w:tc>
        <w:tc>
          <w:tcPr>
            <w:tcW w:w="1276" w:type="dxa"/>
          </w:tcPr>
          <w:p w14:paraId="076FA375" w14:textId="7B6D7F56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１２</w:t>
            </w:r>
          </w:p>
        </w:tc>
        <w:tc>
          <w:tcPr>
            <w:tcW w:w="1559" w:type="dxa"/>
          </w:tcPr>
          <w:p w14:paraId="60DE7560" w14:textId="2628FFCC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２１</w:t>
            </w:r>
          </w:p>
        </w:tc>
        <w:tc>
          <w:tcPr>
            <w:tcW w:w="1559" w:type="dxa"/>
          </w:tcPr>
          <w:p w14:paraId="5149D4B7" w14:textId="01043F9E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３８</w:t>
            </w:r>
          </w:p>
        </w:tc>
      </w:tr>
      <w:tr w:rsidR="00811B35" w14:paraId="24714F06" w14:textId="77777777" w:rsidTr="002E60A8">
        <w:tc>
          <w:tcPr>
            <w:tcW w:w="582" w:type="dxa"/>
            <w:vMerge/>
          </w:tcPr>
          <w:p w14:paraId="76C498FD" w14:textId="77777777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E166C" w14:textId="28910339" w:rsidR="00811B35" w:rsidRDefault="00811B35" w:rsidP="00811B35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</w:tcPr>
          <w:p w14:paraId="561F1875" w14:textId="6ABEFFF3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４２</w:t>
            </w:r>
          </w:p>
        </w:tc>
        <w:tc>
          <w:tcPr>
            <w:tcW w:w="1276" w:type="dxa"/>
          </w:tcPr>
          <w:p w14:paraId="01FA17A6" w14:textId="33A1ADC6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１８</w:t>
            </w:r>
          </w:p>
        </w:tc>
        <w:tc>
          <w:tcPr>
            <w:tcW w:w="1559" w:type="dxa"/>
          </w:tcPr>
          <w:p w14:paraId="7269F84B" w14:textId="33EBE1E5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６</w:t>
            </w:r>
          </w:p>
        </w:tc>
        <w:tc>
          <w:tcPr>
            <w:tcW w:w="1559" w:type="dxa"/>
          </w:tcPr>
          <w:p w14:paraId="66674FE7" w14:textId="5B7F35FE" w:rsidR="00811B35" w:rsidRDefault="00811B35" w:rsidP="00811B35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１８</w:t>
            </w:r>
          </w:p>
        </w:tc>
      </w:tr>
    </w:tbl>
    <w:bookmarkEnd w:id="1"/>
    <w:p w14:paraId="606FF63B" w14:textId="6EE1CA7B" w:rsidR="002C71CD" w:rsidRPr="002E60A8" w:rsidRDefault="00154F04" w:rsidP="002C71CD">
      <w:pPr>
        <w:ind w:firstLineChars="600" w:firstLine="14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B</w:t>
      </w:r>
      <w:r w:rsidR="002E60A8">
        <w:rPr>
          <w:rFonts w:ascii="HGS明朝B" w:eastAsia="HGS明朝B" w:hint="eastAsia"/>
          <w:sz w:val="24"/>
          <w:szCs w:val="24"/>
        </w:rPr>
        <w:t>〔２</w:t>
      </w:r>
      <w:r>
        <w:rPr>
          <w:rFonts w:ascii="HGS明朝B" w:eastAsia="HGS明朝B" w:hint="eastAsia"/>
          <w:sz w:val="24"/>
          <w:szCs w:val="24"/>
        </w:rPr>
        <w:t>６</w:t>
      </w:r>
      <w:r w:rsidR="002E60A8">
        <w:rPr>
          <w:rFonts w:ascii="HGS明朝B" w:eastAsia="HGS明朝B" w:hint="eastAsia"/>
          <w:sz w:val="24"/>
          <w:szCs w:val="24"/>
        </w:rPr>
        <w:t>年度</w:t>
      </w:r>
      <w:r>
        <w:rPr>
          <w:rFonts w:ascii="HGS明朝B" w:eastAsia="HGS明朝B" w:hint="eastAsia"/>
          <w:sz w:val="24"/>
          <w:szCs w:val="24"/>
        </w:rPr>
        <w:t>末現在</w:t>
      </w:r>
      <w:r w:rsidR="002E60A8">
        <w:rPr>
          <w:rFonts w:ascii="HGS明朝B" w:eastAsia="HGS明朝B" w:hint="eastAsia"/>
          <w:sz w:val="24"/>
          <w:szCs w:val="24"/>
        </w:rPr>
        <w:t>ひきこもり者等</w:t>
      </w:r>
      <w:r w:rsidR="00566561">
        <w:rPr>
          <w:rFonts w:ascii="HGS明朝B" w:eastAsia="HGS明朝B" w:hint="eastAsia"/>
          <w:sz w:val="24"/>
          <w:szCs w:val="24"/>
        </w:rPr>
        <w:t>の状況</w:t>
      </w:r>
      <w:r w:rsidR="002E60A8">
        <w:rPr>
          <w:rFonts w:ascii="HGS明朝B" w:eastAsia="HGS明朝B" w:hint="eastAsia"/>
          <w:sz w:val="24"/>
          <w:szCs w:val="24"/>
        </w:rPr>
        <w:t>〕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82"/>
        <w:gridCol w:w="1417"/>
        <w:gridCol w:w="1134"/>
        <w:gridCol w:w="1276"/>
        <w:gridCol w:w="1559"/>
        <w:gridCol w:w="1559"/>
      </w:tblGrid>
      <w:tr w:rsidR="002C71CD" w14:paraId="4E17177A" w14:textId="77777777" w:rsidTr="00DB471D">
        <w:tc>
          <w:tcPr>
            <w:tcW w:w="1999" w:type="dxa"/>
            <w:gridSpan w:val="2"/>
          </w:tcPr>
          <w:p w14:paraId="4246205B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4249E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D87E9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５年未満</w:t>
            </w:r>
          </w:p>
        </w:tc>
        <w:tc>
          <w:tcPr>
            <w:tcW w:w="1559" w:type="dxa"/>
          </w:tcPr>
          <w:p w14:paraId="2C23A633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５～１０年</w:t>
            </w:r>
          </w:p>
        </w:tc>
        <w:tc>
          <w:tcPr>
            <w:tcW w:w="1559" w:type="dxa"/>
          </w:tcPr>
          <w:p w14:paraId="6EABC0FA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１０年以上</w:t>
            </w:r>
          </w:p>
        </w:tc>
      </w:tr>
      <w:tr w:rsidR="002C71CD" w14:paraId="2E96CC9F" w14:textId="77777777" w:rsidTr="003752B4">
        <w:tc>
          <w:tcPr>
            <w:tcW w:w="1999" w:type="dxa"/>
            <w:gridSpan w:val="2"/>
          </w:tcPr>
          <w:p w14:paraId="66EC8972" w14:textId="77777777" w:rsidR="002C71CD" w:rsidRDefault="002C71CD" w:rsidP="00DB471D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総　数</w:t>
            </w:r>
          </w:p>
        </w:tc>
        <w:tc>
          <w:tcPr>
            <w:tcW w:w="1134" w:type="dxa"/>
            <w:shd w:val="clear" w:color="auto" w:fill="92D050"/>
          </w:tcPr>
          <w:p w14:paraId="1B61CA5C" w14:textId="0D338AB7" w:rsidR="002C71CD" w:rsidRDefault="002C71CD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２５</w:t>
            </w:r>
          </w:p>
        </w:tc>
        <w:tc>
          <w:tcPr>
            <w:tcW w:w="1276" w:type="dxa"/>
          </w:tcPr>
          <w:p w14:paraId="119CED23" w14:textId="18808988" w:rsidR="002C71CD" w:rsidRDefault="00340667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</w:tcPr>
          <w:p w14:paraId="4C4216A7" w14:textId="18EB6FB8" w:rsidR="002C71CD" w:rsidRDefault="00340667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14:paraId="1E6BF4B0" w14:textId="7DA263E7" w:rsidR="002C71CD" w:rsidRDefault="00340667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１８</w:t>
            </w:r>
          </w:p>
        </w:tc>
      </w:tr>
      <w:tr w:rsidR="002C71CD" w14:paraId="4050619C" w14:textId="77777777" w:rsidTr="00DB471D">
        <w:tc>
          <w:tcPr>
            <w:tcW w:w="582" w:type="dxa"/>
            <w:vMerge w:val="restart"/>
            <w:textDirection w:val="tbRlV"/>
          </w:tcPr>
          <w:p w14:paraId="6A34AA94" w14:textId="77777777" w:rsidR="002C71CD" w:rsidRDefault="002C71CD" w:rsidP="00DB471D">
            <w:pPr>
              <w:ind w:left="113" w:right="113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年　　代</w:t>
            </w:r>
          </w:p>
        </w:tc>
        <w:tc>
          <w:tcPr>
            <w:tcW w:w="1417" w:type="dxa"/>
          </w:tcPr>
          <w:p w14:paraId="0180E02A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１０代</w:t>
            </w:r>
          </w:p>
        </w:tc>
        <w:tc>
          <w:tcPr>
            <w:tcW w:w="1134" w:type="dxa"/>
          </w:tcPr>
          <w:p w14:paraId="48244A0E" w14:textId="36A13CE2" w:rsidR="002C71CD" w:rsidRDefault="00217025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276" w:type="dxa"/>
          </w:tcPr>
          <w:p w14:paraId="3339C7AA" w14:textId="3F2AC08B" w:rsidR="002C71CD" w:rsidRDefault="00217025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4AAD9C20" w14:textId="77777777" w:rsidR="002C71CD" w:rsidRDefault="002C71CD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014B4987" w14:textId="77777777" w:rsidR="002C71CD" w:rsidRDefault="002C71CD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</w:tr>
      <w:tr w:rsidR="002C71CD" w14:paraId="352B3E61" w14:textId="77777777" w:rsidTr="00DB471D">
        <w:tc>
          <w:tcPr>
            <w:tcW w:w="582" w:type="dxa"/>
            <w:vMerge/>
          </w:tcPr>
          <w:p w14:paraId="66BD85E5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6A0E6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２０代</w:t>
            </w:r>
          </w:p>
        </w:tc>
        <w:tc>
          <w:tcPr>
            <w:tcW w:w="1134" w:type="dxa"/>
          </w:tcPr>
          <w:p w14:paraId="521750F3" w14:textId="662961AC" w:rsidR="002C71CD" w:rsidRDefault="002C71CD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</w:tcPr>
          <w:p w14:paraId="6389595C" w14:textId="67B01795" w:rsidR="002C71CD" w:rsidRDefault="00217025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27360B85" w14:textId="6D9C7F13" w:rsidR="002C71CD" w:rsidRDefault="00CC0233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5F64B2C6" w14:textId="007836F6" w:rsidR="002C71CD" w:rsidRDefault="00CC0233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</w:tr>
      <w:tr w:rsidR="002C71CD" w14:paraId="29F5EBDA" w14:textId="77777777" w:rsidTr="00DB471D">
        <w:tc>
          <w:tcPr>
            <w:tcW w:w="582" w:type="dxa"/>
            <w:vMerge/>
          </w:tcPr>
          <w:p w14:paraId="5704F105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9F283A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３０代</w:t>
            </w:r>
          </w:p>
        </w:tc>
        <w:tc>
          <w:tcPr>
            <w:tcW w:w="1134" w:type="dxa"/>
          </w:tcPr>
          <w:p w14:paraId="3BD729FD" w14:textId="28276BDA" w:rsidR="002C71CD" w:rsidRDefault="00CC0233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１１</w:t>
            </w:r>
          </w:p>
        </w:tc>
        <w:tc>
          <w:tcPr>
            <w:tcW w:w="1276" w:type="dxa"/>
          </w:tcPr>
          <w:p w14:paraId="48729E8F" w14:textId="7DC3D0C9" w:rsidR="002C71CD" w:rsidRDefault="00CC0233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7039B102" w14:textId="5F9434EA" w:rsidR="002C71CD" w:rsidRDefault="00CC0233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14:paraId="70488A7E" w14:textId="43D95EDA" w:rsidR="002C71CD" w:rsidRDefault="00CC0233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７</w:t>
            </w:r>
          </w:p>
        </w:tc>
      </w:tr>
      <w:tr w:rsidR="002C71CD" w14:paraId="4EB8C5B3" w14:textId="77777777" w:rsidTr="00DB471D">
        <w:tc>
          <w:tcPr>
            <w:tcW w:w="582" w:type="dxa"/>
            <w:vMerge/>
          </w:tcPr>
          <w:p w14:paraId="5A65C935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E4ED3E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４０代</w:t>
            </w:r>
          </w:p>
        </w:tc>
        <w:tc>
          <w:tcPr>
            <w:tcW w:w="1134" w:type="dxa"/>
          </w:tcPr>
          <w:p w14:paraId="226E2816" w14:textId="66FBF371" w:rsidR="002C71CD" w:rsidRDefault="005F68E8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１０</w:t>
            </w:r>
          </w:p>
        </w:tc>
        <w:tc>
          <w:tcPr>
            <w:tcW w:w="1276" w:type="dxa"/>
          </w:tcPr>
          <w:p w14:paraId="77048F2F" w14:textId="5AB204FD" w:rsidR="002C71CD" w:rsidRDefault="005F68E8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04F5EAF3" w14:textId="6CDED036" w:rsidR="002C71CD" w:rsidRDefault="005F68E8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69431CE7" w14:textId="72BD48A5" w:rsidR="002C71CD" w:rsidRDefault="005F68E8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９</w:t>
            </w:r>
          </w:p>
        </w:tc>
      </w:tr>
      <w:tr w:rsidR="002C71CD" w14:paraId="0F5E585C" w14:textId="77777777" w:rsidTr="00DB471D">
        <w:tc>
          <w:tcPr>
            <w:tcW w:w="582" w:type="dxa"/>
            <w:vMerge/>
          </w:tcPr>
          <w:p w14:paraId="21854091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ABAAB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５０代以上</w:t>
            </w:r>
          </w:p>
        </w:tc>
        <w:tc>
          <w:tcPr>
            <w:tcW w:w="1134" w:type="dxa"/>
          </w:tcPr>
          <w:p w14:paraId="06A7EA3F" w14:textId="6298D494" w:rsidR="002C71CD" w:rsidRDefault="002C71CD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</w:tcPr>
          <w:p w14:paraId="72D2283C" w14:textId="48222C86" w:rsidR="002C71CD" w:rsidRDefault="005F68E8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035E6C3A" w14:textId="3418211B" w:rsidR="002C71CD" w:rsidRDefault="0081341E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586AAC3C" w14:textId="20BE5B42" w:rsidR="002C71CD" w:rsidRDefault="0081341E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</w:tr>
      <w:tr w:rsidR="002C71CD" w14:paraId="1DD7E4EF" w14:textId="77777777" w:rsidTr="00DB471D">
        <w:tc>
          <w:tcPr>
            <w:tcW w:w="582" w:type="dxa"/>
            <w:vMerge w:val="restart"/>
            <w:textDirection w:val="tbRlV"/>
          </w:tcPr>
          <w:p w14:paraId="31707DBE" w14:textId="77777777" w:rsidR="002C71CD" w:rsidRDefault="002C71CD" w:rsidP="00DB471D">
            <w:pPr>
              <w:ind w:left="113" w:right="113"/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比</w:t>
            </w:r>
          </w:p>
        </w:tc>
        <w:tc>
          <w:tcPr>
            <w:tcW w:w="1417" w:type="dxa"/>
          </w:tcPr>
          <w:p w14:paraId="43949DF7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</w:tcPr>
          <w:p w14:paraId="377CF28F" w14:textId="000087B5" w:rsidR="002C71CD" w:rsidRDefault="0090107B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１８</w:t>
            </w:r>
          </w:p>
        </w:tc>
        <w:tc>
          <w:tcPr>
            <w:tcW w:w="1276" w:type="dxa"/>
          </w:tcPr>
          <w:p w14:paraId="4F722C05" w14:textId="44B49C05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6A0F8E03" w14:textId="7E7D9B24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14:paraId="71C7ECE4" w14:textId="12F61326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１２</w:t>
            </w:r>
          </w:p>
        </w:tc>
      </w:tr>
      <w:tr w:rsidR="002C71CD" w14:paraId="681DF1E3" w14:textId="77777777" w:rsidTr="00DB471D">
        <w:tc>
          <w:tcPr>
            <w:tcW w:w="582" w:type="dxa"/>
            <w:vMerge/>
          </w:tcPr>
          <w:p w14:paraId="7E767345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12517" w14:textId="77777777" w:rsidR="002C71CD" w:rsidRDefault="002C71CD" w:rsidP="00DB471D">
            <w:pPr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</w:tcPr>
          <w:p w14:paraId="7568A31E" w14:textId="76131492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７</w:t>
            </w:r>
          </w:p>
        </w:tc>
        <w:tc>
          <w:tcPr>
            <w:tcW w:w="1276" w:type="dxa"/>
          </w:tcPr>
          <w:p w14:paraId="4A46A5D7" w14:textId="0957CE0C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14:paraId="13551155" w14:textId="0218FC6A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</w:tcPr>
          <w:p w14:paraId="4186B6C1" w14:textId="715285F2" w:rsidR="002C71CD" w:rsidRDefault="007A353F" w:rsidP="00DB471D">
            <w:pPr>
              <w:jc w:val="right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６</w:t>
            </w:r>
          </w:p>
        </w:tc>
      </w:tr>
    </w:tbl>
    <w:p w14:paraId="55518FF5" w14:textId="77777777" w:rsidR="00D755DB" w:rsidRDefault="00D755DB" w:rsidP="002360A7">
      <w:pPr>
        <w:rPr>
          <w:rFonts w:ascii="HGS明朝B" w:eastAsia="HGS明朝B"/>
          <w:sz w:val="24"/>
          <w:szCs w:val="24"/>
        </w:rPr>
      </w:pPr>
    </w:p>
    <w:p w14:paraId="7BA1988C" w14:textId="63231E62" w:rsidR="002360A7" w:rsidRDefault="00BE22CB" w:rsidP="002360A7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</w:t>
      </w:r>
      <w:r w:rsidR="006A6050">
        <w:rPr>
          <w:rFonts w:ascii="HGS明朝B" w:eastAsia="HGS明朝B" w:hint="eastAsia"/>
          <w:sz w:val="24"/>
          <w:szCs w:val="24"/>
        </w:rPr>
        <w:t>５年間の訪問支援の</w:t>
      </w:r>
      <w:r w:rsidR="005463C9">
        <w:rPr>
          <w:rFonts w:ascii="HGS明朝B" w:eastAsia="HGS明朝B" w:hint="eastAsia"/>
          <w:sz w:val="24"/>
          <w:szCs w:val="24"/>
        </w:rPr>
        <w:t>結果</w:t>
      </w:r>
    </w:p>
    <w:p w14:paraId="64D09048" w14:textId="56FD195F" w:rsidR="005463C9" w:rsidRDefault="005463C9" w:rsidP="002360A7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・「こみっと支援」</w:t>
      </w:r>
      <w:r w:rsidR="00477F44">
        <w:rPr>
          <w:rFonts w:ascii="HGS明朝B" w:eastAsia="HGS明朝B" w:hint="eastAsia"/>
          <w:sz w:val="24"/>
          <w:szCs w:val="24"/>
        </w:rPr>
        <w:t>「</w:t>
      </w:r>
      <w:r w:rsidR="0003612A">
        <w:rPr>
          <w:rFonts w:ascii="HGS明朝B" w:eastAsia="HGS明朝B" w:hint="eastAsia"/>
          <w:sz w:val="24"/>
          <w:szCs w:val="24"/>
        </w:rPr>
        <w:t>伴走支援</w:t>
      </w:r>
      <w:r w:rsidR="00477F44">
        <w:rPr>
          <w:rFonts w:ascii="HGS明朝B" w:eastAsia="HGS明朝B" w:hint="eastAsia"/>
          <w:sz w:val="24"/>
          <w:szCs w:val="24"/>
        </w:rPr>
        <w:t>」</w:t>
      </w:r>
      <w:r w:rsidR="0003612A">
        <w:rPr>
          <w:rFonts w:ascii="HGS明朝B" w:eastAsia="HGS明朝B" w:hint="eastAsia"/>
          <w:sz w:val="24"/>
          <w:szCs w:val="24"/>
        </w:rPr>
        <w:t>の結果として</w:t>
      </w:r>
      <w:r>
        <w:rPr>
          <w:rFonts w:ascii="HGS明朝B" w:eastAsia="HGS明朝B" w:hint="eastAsia"/>
          <w:sz w:val="24"/>
          <w:szCs w:val="24"/>
        </w:rPr>
        <w:t>自立</w:t>
      </w:r>
      <w:r w:rsidR="007B6A82">
        <w:rPr>
          <w:rFonts w:ascii="HGS明朝B" w:eastAsia="HGS明朝B" w:hint="eastAsia"/>
          <w:sz w:val="24"/>
          <w:szCs w:val="24"/>
        </w:rPr>
        <w:t xml:space="preserve">　</w:t>
      </w:r>
      <w:r w:rsidR="002D2EB0">
        <w:rPr>
          <w:rFonts w:ascii="HGS明朝B" w:eastAsia="HGS明朝B" w:hint="eastAsia"/>
          <w:sz w:val="24"/>
          <w:szCs w:val="24"/>
        </w:rPr>
        <w:t xml:space="preserve"> </w:t>
      </w:r>
      <w:r w:rsidR="007B6A82">
        <w:rPr>
          <w:rFonts w:ascii="HGS明朝B" w:eastAsia="HGS明朝B" w:hint="eastAsia"/>
          <w:sz w:val="24"/>
          <w:szCs w:val="24"/>
        </w:rPr>
        <w:t>３１人</w:t>
      </w:r>
    </w:p>
    <w:p w14:paraId="16A2E613" w14:textId="177A0400" w:rsidR="008B3E63" w:rsidRDefault="00E903DB" w:rsidP="00AF640F">
      <w:pPr>
        <w:tabs>
          <w:tab w:val="left" w:pos="3969"/>
          <w:tab w:val="left" w:pos="4536"/>
        </w:tabs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・</w:t>
      </w:r>
      <w:r w:rsidR="000A2701">
        <w:rPr>
          <w:rFonts w:ascii="HGS明朝B" w:eastAsia="HGS明朝B" w:hint="eastAsia"/>
          <w:sz w:val="24"/>
          <w:szCs w:val="24"/>
        </w:rPr>
        <w:t>他の支援または</w:t>
      </w:r>
      <w:r>
        <w:rPr>
          <w:rFonts w:ascii="HGS明朝B" w:eastAsia="HGS明朝B" w:hint="eastAsia"/>
          <w:sz w:val="24"/>
          <w:szCs w:val="24"/>
        </w:rPr>
        <w:t xml:space="preserve">独自に自立　</w:t>
      </w:r>
      <w:r w:rsidR="00557B76">
        <w:rPr>
          <w:rFonts w:ascii="HGS明朝B" w:eastAsia="HGS明朝B" w:hint="eastAsia"/>
          <w:sz w:val="24"/>
          <w:szCs w:val="24"/>
        </w:rPr>
        <w:t xml:space="preserve">　　　　</w:t>
      </w:r>
      <w:r w:rsidR="00134B8D">
        <w:rPr>
          <w:rFonts w:ascii="HGS明朝B" w:eastAsia="HGS明朝B" w:hint="eastAsia"/>
          <w:sz w:val="24"/>
          <w:szCs w:val="24"/>
        </w:rPr>
        <w:t xml:space="preserve"> </w:t>
      </w:r>
      <w:r w:rsidR="000E2F79">
        <w:rPr>
          <w:rFonts w:ascii="HGS明朝B" w:eastAsia="HGS明朝B" w:hint="eastAsia"/>
          <w:sz w:val="24"/>
          <w:szCs w:val="24"/>
        </w:rPr>
        <w:t xml:space="preserve">　　　　　</w:t>
      </w:r>
      <w:r>
        <w:rPr>
          <w:rFonts w:ascii="HGS明朝B" w:eastAsia="HGS明朝B" w:hint="eastAsia"/>
          <w:sz w:val="24"/>
          <w:szCs w:val="24"/>
        </w:rPr>
        <w:t>５５人</w:t>
      </w:r>
    </w:p>
    <w:p w14:paraId="340A5FE2" w14:textId="753F5ABE" w:rsidR="00E903DB" w:rsidRDefault="00E903DB" w:rsidP="000E2F7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557B76">
        <w:rPr>
          <w:rFonts w:ascii="HGS明朝B" w:eastAsia="HGS明朝B" w:hint="eastAsia"/>
          <w:sz w:val="24"/>
          <w:szCs w:val="24"/>
        </w:rPr>
        <w:t>支援できなかった、効果がなかった</w:t>
      </w:r>
      <w:r w:rsidR="00134B8D">
        <w:rPr>
          <w:rFonts w:ascii="HGS明朝B" w:eastAsia="HGS明朝B" w:hint="eastAsia"/>
          <w:sz w:val="24"/>
          <w:szCs w:val="24"/>
        </w:rPr>
        <w:t xml:space="preserve"> </w:t>
      </w:r>
      <w:r w:rsidR="00075BDC">
        <w:rPr>
          <w:rFonts w:ascii="HGS明朝B" w:eastAsia="HGS明朝B" w:hint="eastAsia"/>
          <w:sz w:val="24"/>
          <w:szCs w:val="24"/>
        </w:rPr>
        <w:t xml:space="preserve">　　　　　　</w:t>
      </w:r>
      <w:r>
        <w:rPr>
          <w:rFonts w:ascii="HGS明朝B" w:eastAsia="HGS明朝B" w:hint="eastAsia"/>
          <w:sz w:val="24"/>
          <w:szCs w:val="24"/>
        </w:rPr>
        <w:t>２５人</w:t>
      </w:r>
    </w:p>
    <w:p w14:paraId="5405424E" w14:textId="5E9E1E60" w:rsidR="00E903DB" w:rsidRDefault="00E903DB" w:rsidP="000E2F7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0E2F79">
        <w:rPr>
          <w:rFonts w:ascii="HGS明朝B" w:eastAsia="HGS明朝B" w:hint="eastAsia"/>
          <w:sz w:val="24"/>
          <w:szCs w:val="24"/>
        </w:rPr>
        <w:t xml:space="preserve">その他　</w:t>
      </w:r>
      <w:r w:rsidR="00075BDC">
        <w:rPr>
          <w:rFonts w:ascii="HGS明朝B" w:eastAsia="HGS明朝B" w:hint="eastAsia"/>
          <w:sz w:val="24"/>
          <w:szCs w:val="24"/>
        </w:rPr>
        <w:t xml:space="preserve">　　　　　　　　　</w:t>
      </w:r>
      <w:r w:rsidR="00134B8D">
        <w:rPr>
          <w:rFonts w:ascii="HGS明朝B" w:eastAsia="HGS明朝B" w:hint="eastAsia"/>
          <w:sz w:val="24"/>
          <w:szCs w:val="24"/>
        </w:rPr>
        <w:t xml:space="preserve">　　　　　　　　　　 </w:t>
      </w:r>
      <w:r w:rsidR="000E2F79">
        <w:rPr>
          <w:rFonts w:ascii="HGS明朝B" w:eastAsia="HGS明朝B" w:hint="eastAsia"/>
          <w:sz w:val="24"/>
          <w:szCs w:val="24"/>
        </w:rPr>
        <w:t>２人</w:t>
      </w:r>
    </w:p>
    <w:p w14:paraId="7C4C65C1" w14:textId="77777777" w:rsidR="00A34DDE" w:rsidRDefault="00A34DDE" w:rsidP="000E2F79">
      <w:pPr>
        <w:ind w:firstLineChars="500" w:firstLine="1200"/>
        <w:rPr>
          <w:rFonts w:ascii="HGS明朝B" w:eastAsia="HGS明朝B"/>
          <w:sz w:val="24"/>
          <w:szCs w:val="24"/>
        </w:rPr>
      </w:pPr>
    </w:p>
    <w:p w14:paraId="21E5F488" w14:textId="63629E11" w:rsidR="00BF189F" w:rsidRDefault="007C51BD" w:rsidP="000E2F7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２２年度にひきこもっていた人たちの</w:t>
      </w:r>
      <w:r w:rsidR="002D7924">
        <w:rPr>
          <w:rFonts w:ascii="HGS明朝B" w:eastAsia="HGS明朝B" w:hint="eastAsia"/>
          <w:sz w:val="24"/>
          <w:szCs w:val="24"/>
        </w:rPr>
        <w:t>７７％がひきこもり状態から脱している。</w:t>
      </w:r>
    </w:p>
    <w:p w14:paraId="2611B65B" w14:textId="77777777" w:rsidR="00283E81" w:rsidRDefault="00653330" w:rsidP="000E2F7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また、</w:t>
      </w:r>
      <w:r w:rsidR="00C55081">
        <w:rPr>
          <w:rFonts w:ascii="HGS明朝B" w:eastAsia="HGS明朝B" w:hint="eastAsia"/>
          <w:sz w:val="24"/>
          <w:szCs w:val="24"/>
        </w:rPr>
        <w:t>独自に自立の中には、</w:t>
      </w:r>
      <w:r w:rsidR="000F6FD3">
        <w:rPr>
          <w:rFonts w:ascii="HGS明朝B" w:eastAsia="HGS明朝B" w:hint="eastAsia"/>
          <w:sz w:val="24"/>
          <w:szCs w:val="24"/>
        </w:rPr>
        <w:t>社協の支援が間接的な効果をもたらしているケース</w:t>
      </w:r>
    </w:p>
    <w:p w14:paraId="7D6FC448" w14:textId="77777777" w:rsidR="00142345" w:rsidRDefault="000F6FD3" w:rsidP="000E2F7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が</w:t>
      </w:r>
      <w:r w:rsidR="00283E81">
        <w:rPr>
          <w:rFonts w:ascii="HGS明朝B" w:eastAsia="HGS明朝B" w:hint="eastAsia"/>
          <w:sz w:val="24"/>
          <w:szCs w:val="24"/>
        </w:rPr>
        <w:t>殆どである</w:t>
      </w:r>
      <w:r w:rsidR="006A0033">
        <w:rPr>
          <w:rFonts w:ascii="HGS明朝B" w:eastAsia="HGS明朝B" w:hint="eastAsia"/>
          <w:sz w:val="24"/>
          <w:szCs w:val="24"/>
        </w:rPr>
        <w:t>。また、</w:t>
      </w:r>
      <w:r w:rsidR="004813E1">
        <w:rPr>
          <w:rFonts w:ascii="HGS明朝B" w:eastAsia="HGS明朝B" w:hint="eastAsia"/>
          <w:sz w:val="24"/>
          <w:szCs w:val="24"/>
        </w:rPr>
        <w:t>「支援できなかった、効果がなかった」の中には、</w:t>
      </w:r>
      <w:r w:rsidR="00967F31">
        <w:rPr>
          <w:rFonts w:ascii="HGS明朝B" w:eastAsia="HGS明朝B" w:hint="eastAsia"/>
          <w:sz w:val="24"/>
          <w:szCs w:val="24"/>
        </w:rPr>
        <w:t>様々な</w:t>
      </w:r>
    </w:p>
    <w:p w14:paraId="75EB386F" w14:textId="6E16D82A" w:rsidR="002D7924" w:rsidRDefault="00967F31" w:rsidP="000E2F7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状況から支援の必要がないという</w:t>
      </w:r>
      <w:r w:rsidR="00142345">
        <w:rPr>
          <w:rFonts w:ascii="HGS明朝B" w:eastAsia="HGS明朝B" w:hint="eastAsia"/>
          <w:sz w:val="24"/>
          <w:szCs w:val="24"/>
        </w:rPr>
        <w:t>判断をしたケースを含んでいる。</w:t>
      </w:r>
    </w:p>
    <w:p w14:paraId="39B8FC94" w14:textId="77777777" w:rsidR="0010759D" w:rsidRDefault="0010759D" w:rsidP="0010759D">
      <w:pPr>
        <w:rPr>
          <w:rFonts w:ascii="HGS明朝B" w:eastAsia="HGS明朝B"/>
          <w:sz w:val="24"/>
          <w:szCs w:val="24"/>
        </w:rPr>
      </w:pPr>
    </w:p>
    <w:p w14:paraId="111A9F87" w14:textId="57535ABC" w:rsidR="0010759D" w:rsidRDefault="00070F4C" w:rsidP="0010759D">
      <w:pPr>
        <w:pStyle w:val="a3"/>
        <w:numPr>
          <w:ilvl w:val="0"/>
          <w:numId w:val="7"/>
        </w:numPr>
        <w:ind w:leftChars="0" w:left="709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所感</w:t>
      </w:r>
    </w:p>
    <w:p w14:paraId="5B46F8E8" w14:textId="77777777" w:rsidR="00507BA5" w:rsidRDefault="008F5CF2" w:rsidP="0057604E">
      <w:pPr>
        <w:pStyle w:val="a3"/>
        <w:ind w:leftChars="0" w:left="709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藤里町社会福祉協議会</w:t>
      </w:r>
      <w:r w:rsidR="002D0705">
        <w:rPr>
          <w:rFonts w:ascii="HGS明朝B" w:eastAsia="HGS明朝B" w:hint="eastAsia"/>
          <w:sz w:val="24"/>
          <w:szCs w:val="24"/>
        </w:rPr>
        <w:t>におけるひきこもり者及び</w:t>
      </w:r>
      <w:r w:rsidR="0028390E">
        <w:rPr>
          <w:rFonts w:ascii="HGS明朝B" w:eastAsia="HGS明朝B" w:hint="eastAsia"/>
          <w:sz w:val="24"/>
          <w:szCs w:val="24"/>
        </w:rPr>
        <w:t>長期不就労者に対する</w:t>
      </w:r>
      <w:r w:rsidR="007C2ACB">
        <w:rPr>
          <w:rFonts w:ascii="HGS明朝B" w:eastAsia="HGS明朝B" w:hint="eastAsia"/>
          <w:sz w:val="24"/>
          <w:szCs w:val="24"/>
        </w:rPr>
        <w:t>支援の特徴</w:t>
      </w:r>
    </w:p>
    <w:p w14:paraId="14D53AC2" w14:textId="77777777" w:rsidR="001761BC" w:rsidRDefault="009A155D" w:rsidP="0057604E">
      <w:pPr>
        <w:pStyle w:val="a3"/>
        <w:ind w:leftChars="0" w:left="709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の１つめ</w:t>
      </w:r>
      <w:r w:rsidR="007C2ACB">
        <w:rPr>
          <w:rFonts w:ascii="HGS明朝B" w:eastAsia="HGS明朝B" w:hint="eastAsia"/>
          <w:sz w:val="24"/>
          <w:szCs w:val="24"/>
        </w:rPr>
        <w:t>として、職員のアウトリーチによる</w:t>
      </w:r>
      <w:r w:rsidR="009F0AAF">
        <w:rPr>
          <w:rFonts w:ascii="HGS明朝B" w:eastAsia="HGS明朝B" w:hint="eastAsia"/>
          <w:sz w:val="24"/>
          <w:szCs w:val="24"/>
        </w:rPr>
        <w:t>家庭訪問があります。</w:t>
      </w:r>
      <w:r w:rsidR="003848AB">
        <w:rPr>
          <w:rFonts w:ascii="HGS明朝B" w:eastAsia="HGS明朝B" w:hint="eastAsia"/>
          <w:sz w:val="24"/>
          <w:szCs w:val="24"/>
        </w:rPr>
        <w:t>相談窓口を設置して来所相談や電話相談を待つだけでなく、</w:t>
      </w:r>
      <w:r w:rsidR="00F62D9B">
        <w:rPr>
          <w:rFonts w:ascii="HGS明朝B" w:eastAsia="HGS明朝B" w:hint="eastAsia"/>
          <w:sz w:val="24"/>
          <w:szCs w:val="24"/>
        </w:rPr>
        <w:t>地域に潜在するニーズを可視化して、</w:t>
      </w:r>
      <w:r w:rsidR="00116A5E">
        <w:rPr>
          <w:rFonts w:ascii="HGS明朝B" w:eastAsia="HGS明朝B" w:hint="eastAsia"/>
          <w:sz w:val="24"/>
          <w:szCs w:val="24"/>
        </w:rPr>
        <w:t>家庭訪問を行</w:t>
      </w:r>
      <w:r w:rsidR="00DA61B7">
        <w:rPr>
          <w:rFonts w:ascii="HGS明朝B" w:eastAsia="HGS明朝B" w:hint="eastAsia"/>
          <w:sz w:val="24"/>
          <w:szCs w:val="24"/>
        </w:rPr>
        <w:t>います。</w:t>
      </w:r>
      <w:r w:rsidR="00943F1D">
        <w:rPr>
          <w:rFonts w:ascii="HGS明朝B" w:eastAsia="HGS明朝B" w:hint="eastAsia"/>
          <w:sz w:val="24"/>
          <w:szCs w:val="24"/>
        </w:rPr>
        <w:t>また家庭訪問の際は、</w:t>
      </w:r>
      <w:r w:rsidR="00A713FF">
        <w:rPr>
          <w:rFonts w:ascii="HGS明朝B" w:eastAsia="HGS明朝B" w:hint="eastAsia"/>
          <w:sz w:val="24"/>
          <w:szCs w:val="24"/>
        </w:rPr>
        <w:t>カウンセリング中心の</w:t>
      </w:r>
      <w:r w:rsidR="001862E3">
        <w:rPr>
          <w:rFonts w:ascii="HGS明朝B" w:eastAsia="HGS明朝B" w:hint="eastAsia"/>
          <w:sz w:val="24"/>
          <w:szCs w:val="24"/>
        </w:rPr>
        <w:t>相談支援ではなく、情報提供を目的とした家庭訪問に徹していることです。</w:t>
      </w:r>
      <w:r w:rsidR="001E576A">
        <w:rPr>
          <w:rFonts w:ascii="HGS明朝B" w:eastAsia="HGS明朝B" w:hint="eastAsia"/>
          <w:sz w:val="24"/>
          <w:szCs w:val="24"/>
        </w:rPr>
        <w:t>この活動</w:t>
      </w:r>
      <w:r w:rsidR="00DE6785">
        <w:rPr>
          <w:rFonts w:ascii="HGS明朝B" w:eastAsia="HGS明朝B" w:hint="eastAsia"/>
          <w:sz w:val="24"/>
          <w:szCs w:val="24"/>
        </w:rPr>
        <w:t>を開始して３年間で</w:t>
      </w:r>
      <w:r w:rsidR="00B128EF">
        <w:rPr>
          <w:rFonts w:ascii="HGS明朝B" w:eastAsia="HGS明朝B" w:hint="eastAsia"/>
          <w:sz w:val="24"/>
          <w:szCs w:val="24"/>
        </w:rPr>
        <w:t>、ひきこもりを脱し</w:t>
      </w:r>
      <w:r w:rsidR="00CB6941">
        <w:rPr>
          <w:rFonts w:ascii="HGS明朝B" w:eastAsia="HGS明朝B" w:hint="eastAsia"/>
          <w:sz w:val="24"/>
          <w:szCs w:val="24"/>
        </w:rPr>
        <w:t>た人は５０人を超えたそうです。</w:t>
      </w:r>
      <w:r>
        <w:rPr>
          <w:rFonts w:ascii="HGS明朝B" w:eastAsia="HGS明朝B" w:hint="eastAsia"/>
          <w:sz w:val="24"/>
          <w:szCs w:val="24"/>
        </w:rPr>
        <w:t>特徴の２つめとして</w:t>
      </w:r>
      <w:r w:rsidR="007151C8">
        <w:rPr>
          <w:rFonts w:ascii="HGS明朝B" w:eastAsia="HGS明朝B" w:hint="eastAsia"/>
          <w:sz w:val="24"/>
          <w:szCs w:val="24"/>
        </w:rPr>
        <w:t>、福祉の拠点</w:t>
      </w:r>
      <w:r w:rsidR="00126A4B">
        <w:rPr>
          <w:rFonts w:ascii="HGS明朝B" w:eastAsia="HGS明朝B" w:hint="eastAsia"/>
          <w:sz w:val="24"/>
          <w:szCs w:val="24"/>
        </w:rPr>
        <w:t>「こみっと」</w:t>
      </w:r>
      <w:r w:rsidR="00996E9B">
        <w:rPr>
          <w:rFonts w:ascii="HGS明朝B" w:eastAsia="HGS明朝B" w:hint="eastAsia"/>
          <w:sz w:val="24"/>
          <w:szCs w:val="24"/>
        </w:rPr>
        <w:t>を設立したことです。</w:t>
      </w:r>
      <w:r w:rsidR="009C2FB6">
        <w:rPr>
          <w:rFonts w:ascii="HGS明朝B" w:eastAsia="HGS明朝B" w:hint="eastAsia"/>
          <w:sz w:val="24"/>
          <w:szCs w:val="24"/>
        </w:rPr>
        <w:t>一般企業に就労する前段階</w:t>
      </w:r>
      <w:r w:rsidR="00D97EDF">
        <w:rPr>
          <w:rFonts w:ascii="HGS明朝B" w:eastAsia="HGS明朝B" w:hint="eastAsia"/>
          <w:sz w:val="24"/>
          <w:szCs w:val="24"/>
        </w:rPr>
        <w:t>にある人たちに</w:t>
      </w:r>
      <w:r w:rsidR="00DD1F57">
        <w:rPr>
          <w:rFonts w:ascii="HGS明朝B" w:eastAsia="HGS明朝B" w:hint="eastAsia"/>
          <w:sz w:val="24"/>
          <w:szCs w:val="24"/>
        </w:rPr>
        <w:t>簡単な仕事を用意し、そこで支援を受けながら</w:t>
      </w:r>
      <w:r w:rsidR="00593B3D">
        <w:rPr>
          <w:rFonts w:ascii="HGS明朝B" w:eastAsia="HGS明朝B" w:hint="eastAsia"/>
          <w:sz w:val="24"/>
          <w:szCs w:val="24"/>
        </w:rPr>
        <w:t>社会に出るためのリハビリの施設です。</w:t>
      </w:r>
      <w:r w:rsidR="006573D0">
        <w:rPr>
          <w:rFonts w:ascii="HGS明朝B" w:eastAsia="HGS明朝B" w:hint="eastAsia"/>
          <w:sz w:val="24"/>
          <w:szCs w:val="24"/>
        </w:rPr>
        <w:t>ひきこもり者等の特徴は、</w:t>
      </w:r>
      <w:r w:rsidR="001D63E9">
        <w:rPr>
          <w:rFonts w:ascii="HGS明朝B" w:eastAsia="HGS明朝B" w:hint="eastAsia"/>
          <w:sz w:val="24"/>
          <w:szCs w:val="24"/>
        </w:rPr>
        <w:t>自己肯定感が非常に低く</w:t>
      </w:r>
      <w:r w:rsidR="00391A27">
        <w:rPr>
          <w:rFonts w:ascii="HGS明朝B" w:eastAsia="HGS明朝B" w:hint="eastAsia"/>
          <w:sz w:val="24"/>
          <w:szCs w:val="24"/>
        </w:rPr>
        <w:t>、</w:t>
      </w:r>
      <w:r w:rsidR="009C066F">
        <w:rPr>
          <w:rFonts w:ascii="HGS明朝B" w:eastAsia="HGS明朝B" w:hint="eastAsia"/>
          <w:sz w:val="24"/>
          <w:szCs w:val="24"/>
        </w:rPr>
        <w:t>失敗すると立ち直れない人が多かったようで、</w:t>
      </w:r>
      <w:r w:rsidR="00635C18">
        <w:rPr>
          <w:rFonts w:ascii="HGS明朝B" w:eastAsia="HGS明朝B" w:hint="eastAsia"/>
          <w:sz w:val="24"/>
          <w:szCs w:val="24"/>
        </w:rPr>
        <w:t>中間就労支援の拠点として</w:t>
      </w:r>
      <w:r w:rsidR="00DC23A2">
        <w:rPr>
          <w:rFonts w:ascii="HGS明朝B" w:eastAsia="HGS明朝B" w:hint="eastAsia"/>
          <w:sz w:val="24"/>
          <w:szCs w:val="24"/>
        </w:rPr>
        <w:t>、「</w:t>
      </w:r>
      <w:r w:rsidR="00A63E84">
        <w:rPr>
          <w:rFonts w:ascii="HGS明朝B" w:eastAsia="HGS明朝B" w:hint="eastAsia"/>
          <w:sz w:val="24"/>
          <w:szCs w:val="24"/>
        </w:rPr>
        <w:t>大丈夫だよ</w:t>
      </w:r>
      <w:r w:rsidR="00DC23A2">
        <w:rPr>
          <w:rFonts w:ascii="HGS明朝B" w:eastAsia="HGS明朝B" w:hint="eastAsia"/>
          <w:sz w:val="24"/>
          <w:szCs w:val="24"/>
        </w:rPr>
        <w:t>」</w:t>
      </w:r>
      <w:r w:rsidR="00A63E84">
        <w:rPr>
          <w:rFonts w:ascii="HGS明朝B" w:eastAsia="HGS明朝B" w:hint="eastAsia"/>
          <w:sz w:val="24"/>
          <w:szCs w:val="24"/>
        </w:rPr>
        <w:t>と応援する人の存在が必要だったため</w:t>
      </w:r>
      <w:r w:rsidR="003F275E">
        <w:rPr>
          <w:rFonts w:ascii="HGS明朝B" w:eastAsia="HGS明朝B" w:hint="eastAsia"/>
          <w:sz w:val="24"/>
          <w:szCs w:val="24"/>
        </w:rPr>
        <w:t>設立されたようです。</w:t>
      </w:r>
    </w:p>
    <w:p w14:paraId="5A1591C2" w14:textId="2DE2114E" w:rsidR="0057604E" w:rsidRDefault="005807D1" w:rsidP="001761BC">
      <w:pPr>
        <w:pStyle w:val="a3"/>
        <w:ind w:leftChars="0" w:left="709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福祉に係る人は、得てして「</w:t>
      </w:r>
      <w:r w:rsidR="0012294B">
        <w:rPr>
          <w:rFonts w:ascii="HGS明朝B" w:eastAsia="HGS明朝B" w:hint="eastAsia"/>
          <w:sz w:val="24"/>
          <w:szCs w:val="24"/>
        </w:rPr>
        <w:t>机の上から、床に落ちた人を机の上まで引き上げてあげる</w:t>
      </w:r>
      <w:r>
        <w:rPr>
          <w:rFonts w:ascii="HGS明朝B" w:eastAsia="HGS明朝B" w:hint="eastAsia"/>
          <w:sz w:val="24"/>
          <w:szCs w:val="24"/>
        </w:rPr>
        <w:t>」</w:t>
      </w:r>
      <w:r w:rsidR="004612AB">
        <w:rPr>
          <w:rFonts w:ascii="HGS明朝B" w:eastAsia="HGS明朝B" w:hint="eastAsia"/>
          <w:sz w:val="24"/>
          <w:szCs w:val="24"/>
        </w:rPr>
        <w:t>という上から目線の対応になりがちだが、</w:t>
      </w:r>
      <w:r w:rsidR="00A7627B">
        <w:rPr>
          <w:rFonts w:ascii="HGS明朝B" w:eastAsia="HGS明朝B" w:hint="eastAsia"/>
          <w:sz w:val="24"/>
          <w:szCs w:val="24"/>
        </w:rPr>
        <w:t>ひきこもり者は</w:t>
      </w:r>
      <w:r w:rsidR="00F76514">
        <w:rPr>
          <w:rFonts w:ascii="HGS明朝B" w:eastAsia="HGS明朝B" w:hint="eastAsia"/>
          <w:sz w:val="24"/>
          <w:szCs w:val="24"/>
        </w:rPr>
        <w:t>、自分より頭のいい</w:t>
      </w:r>
      <w:r w:rsidR="00F76514">
        <w:rPr>
          <w:rFonts w:ascii="HGS明朝B" w:eastAsia="HGS明朝B" w:hint="eastAsia"/>
          <w:sz w:val="24"/>
          <w:szCs w:val="24"/>
        </w:rPr>
        <w:lastRenderedPageBreak/>
        <w:t>人かもしれない</w:t>
      </w:r>
      <w:r w:rsidR="00331EEF">
        <w:rPr>
          <w:rFonts w:ascii="HGS明朝B" w:eastAsia="HGS明朝B" w:hint="eastAsia"/>
          <w:sz w:val="24"/>
          <w:szCs w:val="24"/>
        </w:rPr>
        <w:t>。だから</w:t>
      </w:r>
      <w:r w:rsidR="00FC1E88">
        <w:rPr>
          <w:rFonts w:ascii="HGS明朝B" w:eastAsia="HGS明朝B" w:hint="eastAsia"/>
          <w:sz w:val="24"/>
          <w:szCs w:val="24"/>
        </w:rPr>
        <w:t>当事者の立場に立って、</w:t>
      </w:r>
      <w:r w:rsidR="009557D6">
        <w:rPr>
          <w:rFonts w:ascii="HGS明朝B" w:eastAsia="HGS明朝B" w:hint="eastAsia"/>
          <w:sz w:val="24"/>
          <w:szCs w:val="24"/>
        </w:rPr>
        <w:t>私たちが</w:t>
      </w:r>
      <w:r w:rsidR="009B6F51">
        <w:rPr>
          <w:rFonts w:ascii="HGS明朝B" w:eastAsia="HGS明朝B" w:hint="eastAsia"/>
          <w:sz w:val="24"/>
          <w:szCs w:val="24"/>
        </w:rPr>
        <w:t>一緒に応援すると</w:t>
      </w:r>
      <w:r w:rsidR="00CA4323">
        <w:rPr>
          <w:rFonts w:ascii="HGS明朝B" w:eastAsia="HGS明朝B" w:hint="eastAsia"/>
          <w:sz w:val="24"/>
          <w:szCs w:val="24"/>
        </w:rPr>
        <w:t>いう姿勢となって初めて</w:t>
      </w:r>
      <w:r w:rsidR="009F5422">
        <w:rPr>
          <w:rFonts w:ascii="HGS明朝B" w:eastAsia="HGS明朝B" w:hint="eastAsia"/>
          <w:sz w:val="24"/>
          <w:szCs w:val="24"/>
        </w:rPr>
        <w:t>停滞していたことが動きだします。</w:t>
      </w:r>
      <w:r w:rsidR="008741F6">
        <w:rPr>
          <w:rFonts w:ascii="HGS明朝B" w:eastAsia="HGS明朝B" w:hint="eastAsia"/>
          <w:sz w:val="24"/>
          <w:szCs w:val="24"/>
        </w:rPr>
        <w:t>それが藤里町の</w:t>
      </w:r>
      <w:r w:rsidR="002E6B81">
        <w:rPr>
          <w:rFonts w:ascii="HGS明朝B" w:eastAsia="HGS明朝B" w:hint="eastAsia"/>
          <w:sz w:val="24"/>
          <w:szCs w:val="24"/>
        </w:rPr>
        <w:t>勧める活躍支援</w:t>
      </w:r>
      <w:r w:rsidR="0086570F">
        <w:rPr>
          <w:rFonts w:ascii="HGS明朝B" w:eastAsia="HGS明朝B" w:hint="eastAsia"/>
          <w:sz w:val="24"/>
          <w:szCs w:val="24"/>
        </w:rPr>
        <w:t>です。</w:t>
      </w:r>
      <w:r w:rsidR="00566B0C">
        <w:rPr>
          <w:rFonts w:ascii="HGS明朝B" w:eastAsia="HGS明朝B" w:hint="eastAsia"/>
          <w:sz w:val="24"/>
          <w:szCs w:val="24"/>
        </w:rPr>
        <w:t>菊池会長の</w:t>
      </w:r>
      <w:r w:rsidR="009A408E">
        <w:rPr>
          <w:rFonts w:ascii="HGS明朝B" w:eastAsia="HGS明朝B" w:hint="eastAsia"/>
          <w:sz w:val="24"/>
          <w:szCs w:val="24"/>
        </w:rPr>
        <w:t>力</w:t>
      </w:r>
      <w:r w:rsidR="00574B50">
        <w:rPr>
          <w:rFonts w:ascii="HGS明朝B" w:eastAsia="HGS明朝B" w:hint="eastAsia"/>
          <w:sz w:val="24"/>
          <w:szCs w:val="24"/>
        </w:rPr>
        <w:t>強い声に</w:t>
      </w:r>
      <w:r w:rsidR="00875273">
        <w:rPr>
          <w:rFonts w:ascii="HGS明朝B" w:eastAsia="HGS明朝B" w:hint="eastAsia"/>
          <w:sz w:val="24"/>
          <w:szCs w:val="24"/>
        </w:rPr>
        <w:t>、心を洗われる</w:t>
      </w:r>
      <w:r w:rsidR="003B04DD">
        <w:rPr>
          <w:rFonts w:ascii="HGS明朝B" w:eastAsia="HGS明朝B" w:hint="eastAsia"/>
          <w:sz w:val="24"/>
          <w:szCs w:val="24"/>
        </w:rPr>
        <w:t>思いでした。</w:t>
      </w:r>
      <w:r w:rsidR="00F00D6F">
        <w:rPr>
          <w:rFonts w:ascii="HGS明朝B" w:eastAsia="HGS明朝B" w:hint="eastAsia"/>
          <w:sz w:val="24"/>
          <w:szCs w:val="24"/>
        </w:rPr>
        <w:t>本市においては、</w:t>
      </w:r>
      <w:r w:rsidR="004E4A32">
        <w:rPr>
          <w:rFonts w:ascii="HGS明朝B" w:eastAsia="HGS明朝B" w:hint="eastAsia"/>
          <w:sz w:val="24"/>
          <w:szCs w:val="24"/>
        </w:rPr>
        <w:t>ひきこもり者数の把握は</w:t>
      </w:r>
      <w:r w:rsidR="006B7AE3">
        <w:rPr>
          <w:rFonts w:ascii="HGS明朝B" w:eastAsia="HGS明朝B" w:hint="eastAsia"/>
          <w:sz w:val="24"/>
          <w:szCs w:val="24"/>
        </w:rPr>
        <w:t>現在のところ</w:t>
      </w:r>
      <w:r w:rsidR="00E27439">
        <w:rPr>
          <w:rFonts w:ascii="HGS明朝B" w:eastAsia="HGS明朝B" w:hint="eastAsia"/>
          <w:sz w:val="24"/>
          <w:szCs w:val="24"/>
        </w:rPr>
        <w:t>していません。また、</w:t>
      </w:r>
      <w:r w:rsidR="00F02104">
        <w:rPr>
          <w:rFonts w:ascii="HGS明朝B" w:eastAsia="HGS明朝B" w:hint="eastAsia"/>
          <w:sz w:val="24"/>
          <w:szCs w:val="24"/>
        </w:rPr>
        <w:t>行政の対応窓口も</w:t>
      </w:r>
      <w:r w:rsidR="00D619B9">
        <w:rPr>
          <w:rFonts w:ascii="HGS明朝B" w:eastAsia="HGS明朝B" w:hint="eastAsia"/>
          <w:sz w:val="24"/>
          <w:szCs w:val="24"/>
        </w:rPr>
        <w:t>複数あり、</w:t>
      </w:r>
      <w:r w:rsidR="00491921">
        <w:rPr>
          <w:rFonts w:ascii="HGS明朝B" w:eastAsia="HGS明朝B" w:hint="eastAsia"/>
          <w:sz w:val="24"/>
          <w:szCs w:val="24"/>
        </w:rPr>
        <w:t>相談者もどこに相談したらよいかわからない状況ですので、</w:t>
      </w:r>
      <w:r w:rsidR="00C133D6">
        <w:rPr>
          <w:rFonts w:ascii="HGS明朝B" w:eastAsia="HGS明朝B" w:hint="eastAsia"/>
          <w:sz w:val="24"/>
          <w:szCs w:val="24"/>
        </w:rPr>
        <w:t>「ワンストップ窓口」化の推進も</w:t>
      </w:r>
      <w:r w:rsidR="000B7638">
        <w:rPr>
          <w:rFonts w:ascii="HGS明朝B" w:eastAsia="HGS明朝B" w:hint="eastAsia"/>
          <w:sz w:val="24"/>
          <w:szCs w:val="24"/>
        </w:rPr>
        <w:t>今後強く推進していかなけらばならないと</w:t>
      </w:r>
      <w:r w:rsidR="003C3840">
        <w:rPr>
          <w:rFonts w:ascii="HGS明朝B" w:eastAsia="HGS明朝B" w:hint="eastAsia"/>
          <w:sz w:val="24"/>
          <w:szCs w:val="24"/>
        </w:rPr>
        <w:t>感じました。</w:t>
      </w:r>
    </w:p>
    <w:p w14:paraId="52D1861D" w14:textId="77777777" w:rsidR="00CB742B" w:rsidRDefault="00CB742B" w:rsidP="00CB742B">
      <w:pPr>
        <w:rPr>
          <w:rFonts w:ascii="HGS明朝B" w:eastAsia="HGS明朝B"/>
          <w:sz w:val="24"/>
          <w:szCs w:val="24"/>
        </w:rPr>
      </w:pPr>
    </w:p>
    <w:p w14:paraId="22BEC805" w14:textId="77777777" w:rsidR="00AB46A6" w:rsidRPr="00B44E14" w:rsidRDefault="00CB742B" w:rsidP="00B44E14">
      <w:pPr>
        <w:rPr>
          <w:rFonts w:ascii="HGS明朝B" w:eastAsia="HGS明朝B"/>
          <w:sz w:val="24"/>
          <w:szCs w:val="24"/>
        </w:rPr>
      </w:pPr>
      <w:r w:rsidRPr="00B44E14">
        <w:rPr>
          <w:rFonts w:ascii="HGS明朝B" w:eastAsia="HGS明朝B" w:hint="eastAsia"/>
          <w:sz w:val="24"/>
          <w:szCs w:val="24"/>
        </w:rPr>
        <w:t>２．</w:t>
      </w:r>
      <w:r w:rsidR="00AB46A6" w:rsidRPr="00B44E14">
        <w:rPr>
          <w:rFonts w:ascii="HGS明朝B" w:eastAsia="HGS明朝B" w:hint="eastAsia"/>
          <w:sz w:val="24"/>
          <w:szCs w:val="24"/>
        </w:rPr>
        <w:t>埼玉県深谷市</w:t>
      </w:r>
    </w:p>
    <w:p w14:paraId="459AB5C2" w14:textId="645E2F26" w:rsidR="008D20A1" w:rsidRPr="008D20A1" w:rsidRDefault="00B44E14" w:rsidP="008D20A1">
      <w:pPr>
        <w:pStyle w:val="a3"/>
        <w:ind w:leftChars="0" w:left="426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人　口：</w:t>
      </w:r>
      <w:r w:rsidR="00255425">
        <w:rPr>
          <w:rFonts w:ascii="HGS明朝B" w:eastAsia="HGS明朝B" w:hint="eastAsia"/>
          <w:sz w:val="24"/>
          <w:szCs w:val="24"/>
        </w:rPr>
        <w:t>約１４２，０００</w:t>
      </w:r>
      <w:r>
        <w:rPr>
          <w:rFonts w:ascii="HGS明朝B" w:eastAsia="HGS明朝B" w:hint="eastAsia"/>
          <w:sz w:val="24"/>
          <w:szCs w:val="24"/>
        </w:rPr>
        <w:t>人　　　面積：</w:t>
      </w:r>
      <w:r w:rsidR="004743A0">
        <w:rPr>
          <w:rFonts w:ascii="HGS明朝B" w:eastAsia="HGS明朝B" w:hint="eastAsia"/>
          <w:sz w:val="24"/>
          <w:szCs w:val="24"/>
        </w:rPr>
        <w:t>１３８．３７</w:t>
      </w:r>
      <w:r>
        <w:rPr>
          <w:rFonts w:ascii="Segoe UI Symbol" w:eastAsia="Segoe UI Symbol" w:hAnsi="Segoe UI Symbol" w:cs="Segoe UI Symbol" w:hint="eastAsia"/>
          <w:sz w:val="24"/>
          <w:szCs w:val="24"/>
        </w:rPr>
        <w:t>㎢</w:t>
      </w:r>
      <w:r>
        <w:rPr>
          <w:rFonts w:ascii="Segoe UI Symbol" w:eastAsia="HGS明朝B" w:hAnsi="Segoe UI Symbol" w:cs="Segoe UI Symbol" w:hint="eastAsia"/>
          <w:sz w:val="24"/>
          <w:szCs w:val="24"/>
        </w:rPr>
        <w:t xml:space="preserve">　</w:t>
      </w:r>
    </w:p>
    <w:p w14:paraId="6BA816FF" w14:textId="7F58C4D4" w:rsidR="00B44E14" w:rsidRPr="0065392B" w:rsidRDefault="00B44E14" w:rsidP="008D20A1">
      <w:pPr>
        <w:pStyle w:val="a3"/>
        <w:ind w:leftChars="0" w:left="426"/>
        <w:rPr>
          <w:rFonts w:ascii="Segoe UI Symbol" w:eastAsia="HGS明朝B" w:hAnsi="Segoe UI Symbol" w:cs="Segoe UI Symbol"/>
          <w:sz w:val="24"/>
          <w:szCs w:val="24"/>
        </w:rPr>
      </w:pPr>
      <w:r>
        <w:rPr>
          <w:rFonts w:ascii="Segoe UI Symbol" w:eastAsia="HGS明朝B" w:hAnsi="Segoe UI Symbol" w:cs="Segoe UI Symbol" w:hint="eastAsia"/>
          <w:sz w:val="24"/>
          <w:szCs w:val="24"/>
        </w:rPr>
        <w:t>世帯数：</w:t>
      </w:r>
      <w:r w:rsidR="00B73F0A">
        <w:rPr>
          <w:rFonts w:ascii="Segoe UI Symbol" w:eastAsia="HGS明朝B" w:hAnsi="Segoe UI Symbol" w:cs="Segoe UI Symbol" w:hint="eastAsia"/>
          <w:sz w:val="24"/>
          <w:szCs w:val="24"/>
        </w:rPr>
        <w:t>約６１，６００</w:t>
      </w:r>
      <w:r>
        <w:rPr>
          <w:rFonts w:ascii="Segoe UI Symbol" w:eastAsia="HGS明朝B" w:hAnsi="Segoe UI Symbol" w:cs="Segoe UI Symbol" w:hint="eastAsia"/>
          <w:sz w:val="24"/>
          <w:szCs w:val="24"/>
        </w:rPr>
        <w:t xml:space="preserve">世帯　　</w:t>
      </w:r>
      <w:r w:rsidR="00AD62B2">
        <w:rPr>
          <w:rFonts w:ascii="Segoe UI Symbol" w:eastAsia="HGS明朝B" w:hAnsi="Segoe UI Symbol" w:cs="Segoe UI Symbol" w:hint="eastAsia"/>
          <w:sz w:val="24"/>
          <w:szCs w:val="24"/>
        </w:rPr>
        <w:t xml:space="preserve">　　　　　　　　</w:t>
      </w:r>
      <w:r>
        <w:rPr>
          <w:rFonts w:ascii="Segoe UI Symbol" w:eastAsia="HGS明朝B" w:hAnsi="Segoe UI Symbol" w:cs="Segoe UI Symbol" w:hint="eastAsia"/>
          <w:sz w:val="24"/>
          <w:szCs w:val="24"/>
        </w:rPr>
        <w:t xml:space="preserve">　　　（</w:t>
      </w:r>
      <w:r>
        <w:rPr>
          <w:rFonts w:ascii="HGS明朝B" w:eastAsia="HGS明朝B" w:hint="eastAsia"/>
          <w:sz w:val="24"/>
          <w:szCs w:val="24"/>
        </w:rPr>
        <w:t>令和５年４月１日現在）</w:t>
      </w:r>
    </w:p>
    <w:p w14:paraId="6983998C" w14:textId="77777777" w:rsidR="00737129" w:rsidRDefault="008979FE" w:rsidP="00D33E5A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平成１８年１月１日、深谷市、岡部町、</w:t>
      </w:r>
      <w:r w:rsidR="00ED4242">
        <w:rPr>
          <w:rFonts w:ascii="HGS明朝B" w:eastAsia="HGS明朝B" w:hint="eastAsia"/>
          <w:sz w:val="24"/>
          <w:szCs w:val="24"/>
        </w:rPr>
        <w:t>川本町、花園町が</w:t>
      </w:r>
      <w:r w:rsidR="00280FF7">
        <w:rPr>
          <w:rFonts w:ascii="HGS明朝B" w:eastAsia="HGS明朝B" w:hint="eastAsia"/>
          <w:sz w:val="24"/>
          <w:szCs w:val="24"/>
        </w:rPr>
        <w:t>ひとつになり誕生した新「深谷</w:t>
      </w:r>
    </w:p>
    <w:p w14:paraId="7EDE5B28" w14:textId="77777777" w:rsidR="003F5C80" w:rsidRDefault="00280FF7" w:rsidP="00D33E5A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市」</w:t>
      </w:r>
      <w:r w:rsidR="00737129">
        <w:rPr>
          <w:rFonts w:ascii="HGS明朝B" w:eastAsia="HGS明朝B" w:hint="eastAsia"/>
          <w:sz w:val="24"/>
          <w:szCs w:val="24"/>
        </w:rPr>
        <w:t>は、埼玉県北西部に位置し東京都心から</w:t>
      </w:r>
      <w:r w:rsidR="00605971">
        <w:rPr>
          <w:rFonts w:ascii="HGS明朝B" w:eastAsia="HGS明朝B" w:hint="eastAsia"/>
          <w:sz w:val="24"/>
          <w:szCs w:val="24"/>
        </w:rPr>
        <w:t>７０㎞県内にあります。</w:t>
      </w:r>
      <w:r w:rsidR="00FB23FE">
        <w:rPr>
          <w:rFonts w:ascii="HGS明朝B" w:eastAsia="HGS明朝B" w:hint="eastAsia"/>
          <w:sz w:val="24"/>
          <w:szCs w:val="24"/>
        </w:rPr>
        <w:t>北部は利根川水系の</w:t>
      </w:r>
    </w:p>
    <w:p w14:paraId="6D53F95E" w14:textId="1C018443" w:rsidR="003F5C80" w:rsidRDefault="00FB23FE" w:rsidP="00D33E5A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低地で、南部は</w:t>
      </w:r>
      <w:r w:rsidR="00BC1D83">
        <w:rPr>
          <w:rFonts w:ascii="HGS明朝B" w:eastAsia="HGS明朝B" w:hint="eastAsia"/>
          <w:sz w:val="24"/>
          <w:szCs w:val="24"/>
        </w:rPr>
        <w:t>秩父山地から流れ出た荒川が扇状台地</w:t>
      </w:r>
      <w:r w:rsidR="003F5C80">
        <w:rPr>
          <w:rFonts w:ascii="HGS明朝B" w:eastAsia="HGS明朝B" w:hint="eastAsia"/>
          <w:sz w:val="24"/>
          <w:szCs w:val="24"/>
        </w:rPr>
        <w:t>を形成する平坦な</w:t>
      </w:r>
      <w:r w:rsidR="00B60DBC">
        <w:rPr>
          <w:rFonts w:ascii="HGS明朝B" w:eastAsia="HGS明朝B" w:hint="eastAsia"/>
          <w:sz w:val="24"/>
          <w:szCs w:val="24"/>
        </w:rPr>
        <w:t>地形</w:t>
      </w:r>
      <w:r w:rsidR="003F5C80">
        <w:rPr>
          <w:rFonts w:ascii="HGS明朝B" w:eastAsia="HGS明朝B" w:hint="eastAsia"/>
          <w:sz w:val="24"/>
          <w:szCs w:val="24"/>
        </w:rPr>
        <w:t>となって</w:t>
      </w:r>
    </w:p>
    <w:p w14:paraId="74791956" w14:textId="77777777" w:rsidR="007A3166" w:rsidRDefault="003F5C80" w:rsidP="00D33E5A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います。</w:t>
      </w:r>
      <w:r w:rsidR="00B60DBC">
        <w:rPr>
          <w:rFonts w:ascii="HGS明朝B" w:eastAsia="HGS明朝B" w:hint="eastAsia"/>
          <w:sz w:val="24"/>
          <w:szCs w:val="24"/>
        </w:rPr>
        <w:t>東京都心方面、</w:t>
      </w:r>
      <w:r w:rsidR="00C10FC7">
        <w:rPr>
          <w:rFonts w:ascii="HGS明朝B" w:eastAsia="HGS明朝B" w:hint="eastAsia"/>
          <w:sz w:val="24"/>
          <w:szCs w:val="24"/>
        </w:rPr>
        <w:t>上信越方面、秩父方面への交通の要衝となっています。</w:t>
      </w:r>
      <w:r w:rsidR="008E4B02">
        <w:rPr>
          <w:rFonts w:ascii="HGS明朝B" w:eastAsia="HGS明朝B" w:hint="eastAsia"/>
          <w:sz w:val="24"/>
          <w:szCs w:val="24"/>
        </w:rPr>
        <w:t>特筆する</w:t>
      </w:r>
    </w:p>
    <w:p w14:paraId="3304000E" w14:textId="77777777" w:rsidR="0052762B" w:rsidRDefault="008E4B02" w:rsidP="0052762B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産業は、</w:t>
      </w:r>
      <w:r w:rsidR="001E27E4">
        <w:rPr>
          <w:rFonts w:ascii="HGS明朝B" w:eastAsia="HGS明朝B" w:hint="eastAsia"/>
          <w:sz w:val="24"/>
          <w:szCs w:val="24"/>
        </w:rPr>
        <w:t>野菜栽培、</w:t>
      </w:r>
      <w:r w:rsidR="004C409F">
        <w:rPr>
          <w:rFonts w:ascii="HGS明朝B" w:eastAsia="HGS明朝B" w:hint="eastAsia"/>
          <w:sz w:val="24"/>
          <w:szCs w:val="24"/>
        </w:rPr>
        <w:t>花卉</w:t>
      </w:r>
      <w:r w:rsidR="00B60EBB">
        <w:rPr>
          <w:rFonts w:ascii="HGS明朝B" w:eastAsia="HGS明朝B" w:hint="eastAsia"/>
          <w:sz w:val="24"/>
          <w:szCs w:val="24"/>
        </w:rPr>
        <w:t>栽培</w:t>
      </w:r>
      <w:r w:rsidR="007A3166">
        <w:rPr>
          <w:rFonts w:ascii="HGS明朝B" w:eastAsia="HGS明朝B" w:hint="eastAsia"/>
          <w:sz w:val="24"/>
          <w:szCs w:val="24"/>
        </w:rPr>
        <w:t>等。</w:t>
      </w:r>
    </w:p>
    <w:p w14:paraId="29D384D4" w14:textId="77777777" w:rsidR="00F56A78" w:rsidRDefault="00DE06C2" w:rsidP="0052762B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</w:t>
      </w:r>
      <w:r w:rsidR="00F1355F">
        <w:rPr>
          <w:rFonts w:ascii="HGS明朝B" w:eastAsia="HGS明朝B" w:hint="eastAsia"/>
          <w:sz w:val="24"/>
          <w:szCs w:val="24"/>
        </w:rPr>
        <w:t>また一方、「</w:t>
      </w:r>
      <w:r w:rsidR="00ED56FA">
        <w:rPr>
          <w:rFonts w:ascii="HGS明朝B" w:eastAsia="HGS明朝B" w:hint="eastAsia"/>
          <w:sz w:val="24"/>
          <w:szCs w:val="24"/>
        </w:rPr>
        <w:t>近代日本経済の父</w:t>
      </w:r>
      <w:r w:rsidR="00F1355F">
        <w:rPr>
          <w:rFonts w:ascii="HGS明朝B" w:eastAsia="HGS明朝B" w:hint="eastAsia"/>
          <w:sz w:val="24"/>
          <w:szCs w:val="24"/>
        </w:rPr>
        <w:t>」</w:t>
      </w:r>
      <w:r w:rsidR="00ED56FA">
        <w:rPr>
          <w:rFonts w:ascii="HGS明朝B" w:eastAsia="HGS明朝B" w:hint="eastAsia"/>
          <w:sz w:val="24"/>
          <w:szCs w:val="24"/>
        </w:rPr>
        <w:t>渋沢栄一翁生誕地であり、</w:t>
      </w:r>
      <w:r w:rsidR="00661D8B">
        <w:rPr>
          <w:rFonts w:ascii="HGS明朝B" w:eastAsia="HGS明朝B" w:hint="eastAsia"/>
          <w:sz w:val="24"/>
          <w:szCs w:val="24"/>
        </w:rPr>
        <w:t>「</w:t>
      </w:r>
      <w:r w:rsidR="00CA730D">
        <w:rPr>
          <w:rFonts w:ascii="HGS明朝B" w:eastAsia="HGS明朝B" w:hint="eastAsia"/>
          <w:sz w:val="24"/>
          <w:szCs w:val="24"/>
        </w:rPr>
        <w:t>ふるさとふかや・渋沢学</w:t>
      </w:r>
      <w:r w:rsidR="00661D8B">
        <w:rPr>
          <w:rFonts w:ascii="HGS明朝B" w:eastAsia="HGS明朝B" w:hint="eastAsia"/>
          <w:sz w:val="24"/>
          <w:szCs w:val="24"/>
        </w:rPr>
        <w:t>」</w:t>
      </w:r>
    </w:p>
    <w:p w14:paraId="410A6338" w14:textId="25041CD9" w:rsidR="00DE06C2" w:rsidRDefault="0085130C" w:rsidP="0052762B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という教育方針で</w:t>
      </w:r>
      <w:r w:rsidR="00F56A78">
        <w:rPr>
          <w:rFonts w:ascii="HGS明朝B" w:eastAsia="HGS明朝B" w:hint="eastAsia"/>
          <w:sz w:val="24"/>
          <w:szCs w:val="24"/>
        </w:rPr>
        <w:t>、持続可能なまちづくりの担い手育成に取り組んでいます。</w:t>
      </w:r>
    </w:p>
    <w:p w14:paraId="132D2674" w14:textId="77777777" w:rsidR="00F56A78" w:rsidRDefault="00F56A78" w:rsidP="0052762B">
      <w:pPr>
        <w:ind w:firstLineChars="131" w:firstLine="314"/>
        <w:rPr>
          <w:rFonts w:ascii="HGS明朝B" w:eastAsia="HGS明朝B"/>
          <w:sz w:val="24"/>
          <w:szCs w:val="24"/>
        </w:rPr>
      </w:pPr>
    </w:p>
    <w:p w14:paraId="2CAD7E3D" w14:textId="3284FDA9" w:rsidR="00B44E14" w:rsidRPr="0052762B" w:rsidRDefault="0052762B" w:rsidP="0052762B">
      <w:pPr>
        <w:ind w:firstLineChars="131" w:firstLine="3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（１）</w:t>
      </w:r>
      <w:r w:rsidR="00B44E14" w:rsidRPr="0052762B">
        <w:rPr>
          <w:rFonts w:ascii="Segoe UI Symbol" w:eastAsia="HGS明朝B" w:hAnsi="Segoe UI Symbol" w:cs="Segoe UI Symbol" w:hint="eastAsia"/>
          <w:sz w:val="24"/>
          <w:szCs w:val="24"/>
        </w:rPr>
        <w:t>視察内容</w:t>
      </w:r>
    </w:p>
    <w:p w14:paraId="16D0A967" w14:textId="1893CC2C" w:rsidR="00B44E14" w:rsidRPr="00E73C7C" w:rsidRDefault="00B44E14" w:rsidP="00B44E14">
      <w:pPr>
        <w:ind w:firstLineChars="400" w:firstLine="960"/>
        <w:rPr>
          <w:rFonts w:ascii="HGS明朝B" w:eastAsia="HGS明朝B"/>
          <w:sz w:val="24"/>
          <w:szCs w:val="24"/>
        </w:rPr>
      </w:pPr>
      <w:r w:rsidRPr="00E73C7C">
        <w:rPr>
          <w:rFonts w:ascii="HGS明朝B" w:eastAsia="HGS明朝B" w:hint="eastAsia"/>
          <w:sz w:val="24"/>
          <w:szCs w:val="24"/>
        </w:rPr>
        <w:t>現地対応者：</w:t>
      </w:r>
      <w:r w:rsidR="00B202A8">
        <w:rPr>
          <w:rFonts w:ascii="HGS明朝B" w:eastAsia="HGS明朝B" w:hint="eastAsia"/>
          <w:sz w:val="24"/>
          <w:szCs w:val="24"/>
        </w:rPr>
        <w:t>教育部次長</w:t>
      </w:r>
      <w:r w:rsidR="00A238A9">
        <w:rPr>
          <w:rFonts w:ascii="HGS明朝B" w:eastAsia="HGS明朝B" w:hint="eastAsia"/>
          <w:sz w:val="24"/>
          <w:szCs w:val="24"/>
        </w:rPr>
        <w:t>兼教育研究所長</w:t>
      </w:r>
      <w:r w:rsidR="00B202A8">
        <w:rPr>
          <w:rFonts w:ascii="HGS明朝B" w:eastAsia="HGS明朝B" w:hint="eastAsia"/>
          <w:sz w:val="24"/>
          <w:szCs w:val="24"/>
        </w:rPr>
        <w:t xml:space="preserve">　</w:t>
      </w:r>
      <w:r w:rsidR="00965B72">
        <w:rPr>
          <w:rFonts w:ascii="HGS明朝B" w:eastAsia="HGS明朝B" w:hint="eastAsia"/>
          <w:sz w:val="24"/>
          <w:szCs w:val="24"/>
        </w:rPr>
        <w:t>兵頭一樹氏</w:t>
      </w:r>
    </w:p>
    <w:p w14:paraId="5DFF9395" w14:textId="1FC9804C" w:rsidR="00B44E14" w:rsidRDefault="008D5DB9" w:rsidP="00B44E14">
      <w:pPr>
        <w:pStyle w:val="a3"/>
        <w:ind w:leftChars="0" w:left="600" w:firstLineChars="756" w:firstLine="18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学校教育課</w:t>
      </w:r>
      <w:r w:rsidR="0062439C">
        <w:rPr>
          <w:rFonts w:ascii="HGS明朝B" w:eastAsia="HGS明朝B" w:hint="eastAsia"/>
          <w:sz w:val="24"/>
          <w:szCs w:val="24"/>
        </w:rPr>
        <w:t xml:space="preserve">課長補佐　</w:t>
      </w:r>
      <w:r w:rsidR="00A238A9">
        <w:rPr>
          <w:rFonts w:ascii="HGS明朝B" w:eastAsia="HGS明朝B" w:hint="eastAsia"/>
          <w:sz w:val="24"/>
          <w:szCs w:val="24"/>
        </w:rPr>
        <w:t xml:space="preserve">　　　</w:t>
      </w:r>
      <w:r w:rsidR="0062439C">
        <w:rPr>
          <w:rFonts w:ascii="HGS明朝B" w:eastAsia="HGS明朝B" w:hint="eastAsia"/>
          <w:sz w:val="24"/>
          <w:szCs w:val="24"/>
        </w:rPr>
        <w:t>井上雅彦氏</w:t>
      </w:r>
    </w:p>
    <w:p w14:paraId="77A519B7" w14:textId="63BE6FC6" w:rsidR="00E960D9" w:rsidRDefault="00E960D9" w:rsidP="00B44E14">
      <w:pPr>
        <w:pStyle w:val="a3"/>
        <w:ind w:leftChars="0" w:left="600" w:firstLineChars="756" w:firstLine="1814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事務局長</w:t>
      </w:r>
      <w:r w:rsidR="00A238A9">
        <w:rPr>
          <w:rFonts w:ascii="HGS明朝B" w:eastAsia="HGS明朝B" w:hint="eastAsia"/>
          <w:sz w:val="24"/>
          <w:szCs w:val="24"/>
        </w:rPr>
        <w:t xml:space="preserve">　　　　　　　　　</w:t>
      </w:r>
      <w:r>
        <w:rPr>
          <w:rFonts w:ascii="HGS明朝B" w:eastAsia="HGS明朝B" w:hint="eastAsia"/>
          <w:sz w:val="24"/>
          <w:szCs w:val="24"/>
        </w:rPr>
        <w:t>佐藤靖彦氏</w:t>
      </w:r>
    </w:p>
    <w:p w14:paraId="55039736" w14:textId="77777777" w:rsidR="003D57E1" w:rsidRDefault="000D5097" w:rsidP="000D5097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240A9F">
        <w:rPr>
          <w:rFonts w:ascii="HGS明朝B" w:eastAsia="HGS明朝B" w:hint="eastAsia"/>
          <w:sz w:val="24"/>
          <w:szCs w:val="24"/>
        </w:rPr>
        <w:t>深谷市において、</w:t>
      </w:r>
      <w:r w:rsidR="00D1793A">
        <w:rPr>
          <w:rFonts w:ascii="HGS明朝B" w:eastAsia="HGS明朝B" w:hint="eastAsia"/>
          <w:sz w:val="24"/>
          <w:szCs w:val="24"/>
        </w:rPr>
        <w:t>令和２年ごろより、不登校の児童生徒が</w:t>
      </w:r>
      <w:r w:rsidR="005E55BF">
        <w:rPr>
          <w:rFonts w:ascii="HGS明朝B" w:eastAsia="HGS明朝B" w:hint="eastAsia"/>
          <w:sz w:val="24"/>
          <w:szCs w:val="24"/>
        </w:rPr>
        <w:t>増加傾向にあり、令和４年度</w:t>
      </w:r>
    </w:p>
    <w:p w14:paraId="3F5608E5" w14:textId="15E2B091" w:rsidR="000D5097" w:rsidRPr="000D5097" w:rsidRDefault="005E55BF" w:rsidP="003D57E1">
      <w:pPr>
        <w:ind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には、</w:t>
      </w:r>
      <w:r w:rsidR="003D57E1">
        <w:rPr>
          <w:rFonts w:ascii="HGS明朝B" w:eastAsia="HGS明朝B" w:hint="eastAsia"/>
          <w:sz w:val="24"/>
          <w:szCs w:val="24"/>
        </w:rPr>
        <w:t>小学生１１人</w:t>
      </w:r>
      <w:r w:rsidR="00FC13E5">
        <w:rPr>
          <w:rFonts w:ascii="HGS明朝B" w:eastAsia="HGS明朝B" w:hint="eastAsia"/>
          <w:sz w:val="24"/>
          <w:szCs w:val="24"/>
        </w:rPr>
        <w:t>（約０．２％）</w:t>
      </w:r>
      <w:r w:rsidR="003D57E1">
        <w:rPr>
          <w:rFonts w:ascii="HGS明朝B" w:eastAsia="HGS明朝B" w:hint="eastAsia"/>
          <w:sz w:val="24"/>
          <w:szCs w:val="24"/>
        </w:rPr>
        <w:t>、中学生１５４人</w:t>
      </w:r>
      <w:r w:rsidR="00680850">
        <w:rPr>
          <w:rFonts w:ascii="HGS明朝B" w:eastAsia="HGS明朝B" w:hint="eastAsia"/>
          <w:sz w:val="24"/>
          <w:szCs w:val="24"/>
        </w:rPr>
        <w:t>（約４．４％）</w:t>
      </w:r>
      <w:r w:rsidR="006E08A8">
        <w:rPr>
          <w:rFonts w:ascii="HGS明朝B" w:eastAsia="HGS明朝B" w:hint="eastAsia"/>
          <w:sz w:val="24"/>
          <w:szCs w:val="24"/>
        </w:rPr>
        <w:t>となっています。</w:t>
      </w:r>
    </w:p>
    <w:p w14:paraId="41C0677A" w14:textId="77777777" w:rsidR="00FB7D8B" w:rsidRDefault="00FB7D8B" w:rsidP="00B44E14">
      <w:pPr>
        <w:pStyle w:val="a3"/>
        <w:ind w:leftChars="0" w:left="600" w:firstLineChars="756" w:firstLine="1814"/>
        <w:rPr>
          <w:rFonts w:ascii="HGS明朝B" w:eastAsia="HGS明朝B"/>
          <w:sz w:val="24"/>
          <w:szCs w:val="24"/>
        </w:rPr>
      </w:pPr>
    </w:p>
    <w:p w14:paraId="61C96421" w14:textId="74BD41CC" w:rsidR="009B0FA0" w:rsidRDefault="00FB7D8B" w:rsidP="00FB7D8B">
      <w:pPr>
        <w:pStyle w:val="a3"/>
        <w:numPr>
          <w:ilvl w:val="0"/>
          <w:numId w:val="12"/>
        </w:numPr>
        <w:ind w:leftChars="0" w:firstLine="20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不登校児童生徒への指導・支援の充実</w:t>
      </w:r>
    </w:p>
    <w:p w14:paraId="3291B275" w14:textId="1A7804A1" w:rsidR="005F3533" w:rsidRDefault="00015689" w:rsidP="005F3533">
      <w:pPr>
        <w:pStyle w:val="a3"/>
        <w:numPr>
          <w:ilvl w:val="0"/>
          <w:numId w:val="13"/>
        </w:numPr>
        <w:ind w:leftChars="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令和２年　アプローチルーム</w:t>
      </w:r>
      <w:r w:rsidR="007E6616">
        <w:rPr>
          <w:rFonts w:ascii="HGS明朝B" w:eastAsia="HGS明朝B" w:hint="eastAsia"/>
          <w:sz w:val="24"/>
          <w:szCs w:val="24"/>
        </w:rPr>
        <w:t>を試行的に</w:t>
      </w:r>
      <w:r w:rsidR="005F3533">
        <w:rPr>
          <w:rFonts w:ascii="HGS明朝B" w:eastAsia="HGS明朝B" w:hint="eastAsia"/>
          <w:sz w:val="24"/>
          <w:szCs w:val="24"/>
        </w:rPr>
        <w:t>一部中学校に</w:t>
      </w:r>
      <w:r w:rsidR="007E6616">
        <w:rPr>
          <w:rFonts w:ascii="HGS明朝B" w:eastAsia="HGS明朝B" w:hint="eastAsia"/>
          <w:sz w:val="24"/>
          <w:szCs w:val="24"/>
        </w:rPr>
        <w:t>設置</w:t>
      </w:r>
    </w:p>
    <w:p w14:paraId="172E9631" w14:textId="0030A5DA" w:rsidR="00FB7D8B" w:rsidRDefault="005F3533" w:rsidP="005F3533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目的としては、</w:t>
      </w:r>
      <w:r w:rsidR="00AE6558">
        <w:rPr>
          <w:rFonts w:ascii="HGS明朝B" w:eastAsia="HGS明朝B" w:hint="eastAsia"/>
          <w:sz w:val="24"/>
          <w:szCs w:val="24"/>
        </w:rPr>
        <w:t>生徒の「学びの保障」「</w:t>
      </w:r>
      <w:r w:rsidR="00692655">
        <w:rPr>
          <w:rFonts w:ascii="HGS明朝B" w:eastAsia="HGS明朝B" w:hint="eastAsia"/>
          <w:sz w:val="24"/>
          <w:szCs w:val="24"/>
        </w:rPr>
        <w:t>心の安定</w:t>
      </w:r>
      <w:r w:rsidR="00756813">
        <w:rPr>
          <w:rFonts w:ascii="HGS明朝B" w:eastAsia="HGS明朝B" w:hint="eastAsia"/>
          <w:sz w:val="24"/>
          <w:szCs w:val="24"/>
        </w:rPr>
        <w:t>（自己肯定感）</w:t>
      </w:r>
      <w:r w:rsidR="00AE6558">
        <w:rPr>
          <w:rFonts w:ascii="HGS明朝B" w:eastAsia="HGS明朝B" w:hint="eastAsia"/>
          <w:sz w:val="24"/>
          <w:szCs w:val="24"/>
        </w:rPr>
        <w:t>」</w:t>
      </w:r>
    </w:p>
    <w:p w14:paraId="58B955F1" w14:textId="01D4CF07" w:rsidR="005A07D4" w:rsidRPr="00261E1E" w:rsidRDefault="00086A66" w:rsidP="00261E1E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これまでに</w:t>
      </w:r>
      <w:r w:rsidR="00B925A9">
        <w:rPr>
          <w:rFonts w:ascii="HGS明朝B" w:eastAsia="HGS明朝B" w:hint="eastAsia"/>
          <w:sz w:val="24"/>
          <w:szCs w:val="24"/>
        </w:rPr>
        <w:t>配置していた、学校総合支援員</w:t>
      </w:r>
      <w:r w:rsidR="006E61A8">
        <w:rPr>
          <w:rFonts w:ascii="HGS明朝B" w:eastAsia="HGS明朝B" w:hint="eastAsia"/>
          <w:sz w:val="24"/>
          <w:szCs w:val="24"/>
        </w:rPr>
        <w:t>による家庭訪問を実施</w:t>
      </w:r>
      <w:r w:rsidR="007C40FD">
        <w:rPr>
          <w:rFonts w:ascii="HGS明朝B" w:eastAsia="HGS明朝B" w:hint="eastAsia"/>
          <w:sz w:val="24"/>
          <w:szCs w:val="24"/>
        </w:rPr>
        <w:t>するように取組み開始。</w:t>
      </w:r>
    </w:p>
    <w:p w14:paraId="46903DA3" w14:textId="1C7A0F44" w:rsidR="007D594C" w:rsidRPr="006D7B48" w:rsidRDefault="00B25549" w:rsidP="006D7B48">
      <w:pPr>
        <w:pStyle w:val="a3"/>
        <w:numPr>
          <w:ilvl w:val="0"/>
          <w:numId w:val="13"/>
        </w:numPr>
        <w:ind w:leftChars="0"/>
        <w:rPr>
          <w:rFonts w:ascii="HGS明朝B" w:eastAsia="HGS明朝B"/>
          <w:sz w:val="24"/>
          <w:szCs w:val="24"/>
        </w:rPr>
      </w:pPr>
      <w:r w:rsidRPr="006D7B48">
        <w:rPr>
          <w:rFonts w:ascii="HGS明朝B" w:eastAsia="HGS明朝B" w:hint="eastAsia"/>
          <w:sz w:val="24"/>
          <w:szCs w:val="24"/>
        </w:rPr>
        <w:t xml:space="preserve">令和４年　</w:t>
      </w:r>
      <w:r w:rsidR="00966D87" w:rsidRPr="006D7B48">
        <w:rPr>
          <w:rFonts w:ascii="HGS明朝B" w:eastAsia="HGS明朝B" w:hint="eastAsia"/>
          <w:sz w:val="24"/>
          <w:szCs w:val="24"/>
        </w:rPr>
        <w:t>アプローチルームを小学校にも</w:t>
      </w:r>
      <w:r w:rsidR="008C65E5" w:rsidRPr="006D7B48">
        <w:rPr>
          <w:rFonts w:ascii="HGS明朝B" w:eastAsia="HGS明朝B" w:hint="eastAsia"/>
          <w:sz w:val="24"/>
          <w:szCs w:val="24"/>
        </w:rPr>
        <w:t>試行的に設置</w:t>
      </w:r>
    </w:p>
    <w:p w14:paraId="4696A663" w14:textId="0BFCBFFB" w:rsidR="006D7B48" w:rsidRDefault="00F94443" w:rsidP="006D7B48">
      <w:pPr>
        <w:pStyle w:val="a3"/>
        <w:numPr>
          <w:ilvl w:val="0"/>
          <w:numId w:val="13"/>
        </w:numPr>
        <w:ind w:leftChars="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令和５年</w:t>
      </w:r>
      <w:r w:rsidR="00B450BB">
        <w:rPr>
          <w:rFonts w:ascii="HGS明朝B" w:eastAsia="HGS明朝B" w:hint="eastAsia"/>
          <w:sz w:val="24"/>
          <w:szCs w:val="24"/>
        </w:rPr>
        <w:t>３月に</w:t>
      </w:r>
      <w:r w:rsidR="00102D00">
        <w:rPr>
          <w:rFonts w:ascii="HGS明朝B" w:eastAsia="HGS明朝B" w:hint="eastAsia"/>
          <w:sz w:val="24"/>
          <w:szCs w:val="24"/>
        </w:rPr>
        <w:t>文部科学省より、「</w:t>
      </w:r>
      <w:r w:rsidR="00F926CB">
        <w:rPr>
          <w:rFonts w:ascii="HGS明朝B" w:eastAsia="HGS明朝B" w:hint="eastAsia"/>
          <w:sz w:val="24"/>
          <w:szCs w:val="24"/>
        </w:rPr>
        <w:t>誰一人取り残されない学びの保障に向けた</w:t>
      </w:r>
      <w:r w:rsidR="003B3975">
        <w:rPr>
          <w:rFonts w:ascii="HGS明朝B" w:eastAsia="HGS明朝B" w:hint="eastAsia"/>
          <w:sz w:val="24"/>
          <w:szCs w:val="24"/>
        </w:rPr>
        <w:t>不登校対策</w:t>
      </w:r>
      <w:r w:rsidR="00102D00">
        <w:rPr>
          <w:rFonts w:ascii="HGS明朝B" w:eastAsia="HGS明朝B" w:hint="eastAsia"/>
          <w:sz w:val="24"/>
          <w:szCs w:val="24"/>
        </w:rPr>
        <w:t>」</w:t>
      </w:r>
      <w:r w:rsidR="003B3975">
        <w:rPr>
          <w:rFonts w:ascii="HGS明朝B" w:eastAsia="HGS明朝B" w:hint="eastAsia"/>
          <w:sz w:val="24"/>
          <w:szCs w:val="24"/>
        </w:rPr>
        <w:t>COCOLOプラン</w:t>
      </w:r>
      <w:r w:rsidR="00CF251E">
        <w:rPr>
          <w:rFonts w:ascii="HGS明朝B" w:eastAsia="HGS明朝B" w:hint="eastAsia"/>
          <w:sz w:val="24"/>
          <w:szCs w:val="24"/>
        </w:rPr>
        <w:t>が発表されたのを機に、</w:t>
      </w:r>
      <w:r>
        <w:rPr>
          <w:rFonts w:ascii="HGS明朝B" w:eastAsia="HGS明朝B" w:hint="eastAsia"/>
          <w:sz w:val="24"/>
          <w:szCs w:val="24"/>
        </w:rPr>
        <w:t>設置要綱を規定し、</w:t>
      </w:r>
      <w:r w:rsidR="00933DD7">
        <w:rPr>
          <w:rFonts w:ascii="HGS明朝B" w:eastAsia="HGS明朝B" w:hint="eastAsia"/>
          <w:sz w:val="24"/>
          <w:szCs w:val="24"/>
        </w:rPr>
        <w:t>校内教育支援ルーム「アプローチルーム」</w:t>
      </w:r>
      <w:r w:rsidR="000A6D45">
        <w:rPr>
          <w:rFonts w:ascii="HGS明朝B" w:eastAsia="HGS明朝B" w:hint="eastAsia"/>
          <w:sz w:val="24"/>
          <w:szCs w:val="24"/>
        </w:rPr>
        <w:t>を各小中学校に設置</w:t>
      </w:r>
      <w:r w:rsidR="00694372">
        <w:rPr>
          <w:rFonts w:ascii="HGS明朝B" w:eastAsia="HGS明朝B" w:hint="eastAsia"/>
          <w:sz w:val="24"/>
          <w:szCs w:val="24"/>
        </w:rPr>
        <w:t>。</w:t>
      </w:r>
    </w:p>
    <w:p w14:paraId="1898BB5F" w14:textId="53E20EB7" w:rsidR="00D66EA7" w:rsidRDefault="00694372" w:rsidP="00D66EA7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設置校数　　</w:t>
      </w:r>
      <w:r w:rsidR="003C4D9D">
        <w:rPr>
          <w:rFonts w:ascii="HGS明朝B" w:eastAsia="HGS明朝B" w:hint="eastAsia"/>
          <w:sz w:val="24"/>
          <w:szCs w:val="24"/>
        </w:rPr>
        <w:t>小学校　１９校中１６校に設置</w:t>
      </w:r>
    </w:p>
    <w:p w14:paraId="6311770A" w14:textId="574A99D1" w:rsidR="005D2F88" w:rsidRDefault="005D2F88" w:rsidP="00D66EA7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　中学校　１０校中１０校に設置</w:t>
      </w:r>
    </w:p>
    <w:p w14:paraId="05A8CEFE" w14:textId="1C1F23B3" w:rsidR="007E2246" w:rsidRDefault="007E2246" w:rsidP="00D66EA7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小学校の未設置３校については、小規模校であり</w:t>
      </w:r>
      <w:r w:rsidR="00BE02FB">
        <w:rPr>
          <w:rFonts w:ascii="HGS明朝B" w:eastAsia="HGS明朝B" w:hint="eastAsia"/>
          <w:sz w:val="24"/>
          <w:szCs w:val="24"/>
        </w:rPr>
        <w:t>該当する不登校児童が</w:t>
      </w:r>
      <w:r w:rsidR="00246F7F">
        <w:rPr>
          <w:rFonts w:ascii="HGS明朝B" w:eastAsia="HGS明朝B" w:hint="eastAsia"/>
          <w:sz w:val="24"/>
          <w:szCs w:val="24"/>
        </w:rPr>
        <w:t>現在、</w:t>
      </w:r>
      <w:r w:rsidR="00BE02FB">
        <w:rPr>
          <w:rFonts w:ascii="HGS明朝B" w:eastAsia="HGS明朝B" w:hint="eastAsia"/>
          <w:sz w:val="24"/>
          <w:szCs w:val="24"/>
        </w:rPr>
        <w:t>存在しないため未設置とのこと。</w:t>
      </w:r>
    </w:p>
    <w:p w14:paraId="7B2FFEB2" w14:textId="77777777" w:rsidR="00577486" w:rsidRDefault="00577486" w:rsidP="00D66EA7">
      <w:pPr>
        <w:pStyle w:val="a3"/>
        <w:ind w:leftChars="0" w:left="1287"/>
        <w:rPr>
          <w:rFonts w:ascii="HGS明朝B" w:eastAsia="HGS明朝B"/>
          <w:sz w:val="24"/>
          <w:szCs w:val="24"/>
        </w:rPr>
      </w:pPr>
    </w:p>
    <w:p w14:paraId="0650F505" w14:textId="75313F85" w:rsidR="00577486" w:rsidRPr="007F1F01" w:rsidRDefault="007F1F01" w:rsidP="007F1F01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【アプローチルームの実績</w:t>
      </w:r>
      <w:r w:rsidRPr="007F1F01">
        <w:rPr>
          <w:rFonts w:ascii="HGS明朝B" w:eastAsia="HGS明朝B" w:hint="eastAsia"/>
          <w:sz w:val="24"/>
          <w:szCs w:val="24"/>
        </w:rPr>
        <w:t>】</w:t>
      </w:r>
    </w:p>
    <w:p w14:paraId="10AAC5D4" w14:textId="77777777" w:rsidR="00A53CA4" w:rsidRDefault="00FF54B8" w:rsidP="00A53CA4">
      <w:pPr>
        <w:pStyle w:val="a3"/>
        <w:ind w:leftChars="0" w:left="128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240621">
        <w:rPr>
          <w:rFonts w:ascii="HGS明朝B" w:eastAsia="HGS明朝B" w:hint="eastAsia"/>
          <w:sz w:val="24"/>
          <w:szCs w:val="24"/>
        </w:rPr>
        <w:t>令和４年</w:t>
      </w:r>
      <w:r w:rsidR="00A53CA4">
        <w:rPr>
          <w:rFonts w:ascii="HGS明朝B" w:eastAsia="HGS明朝B" w:hint="eastAsia"/>
          <w:sz w:val="24"/>
          <w:szCs w:val="24"/>
        </w:rPr>
        <w:t>度</w:t>
      </w:r>
      <w:r w:rsidR="001D01A3">
        <w:rPr>
          <w:rFonts w:ascii="HGS明朝B" w:eastAsia="HGS明朝B" w:hint="eastAsia"/>
          <w:sz w:val="24"/>
          <w:szCs w:val="24"/>
        </w:rPr>
        <w:t xml:space="preserve">　全体で</w:t>
      </w:r>
      <w:r w:rsidR="00611403">
        <w:rPr>
          <w:rFonts w:ascii="HGS明朝B" w:eastAsia="HGS明朝B" w:hint="eastAsia"/>
          <w:sz w:val="24"/>
          <w:szCs w:val="24"/>
        </w:rPr>
        <w:t>２１５人が利用。内４１人が</w:t>
      </w:r>
      <w:r w:rsidR="001E0003">
        <w:rPr>
          <w:rFonts w:ascii="HGS明朝B" w:eastAsia="HGS明朝B" w:hint="eastAsia"/>
          <w:sz w:val="24"/>
          <w:szCs w:val="24"/>
        </w:rPr>
        <w:t>クラスへ復帰。また３５</w:t>
      </w:r>
      <w:r w:rsidR="00B16D13">
        <w:rPr>
          <w:rFonts w:ascii="HGS明朝B" w:eastAsia="HGS明朝B" w:hint="eastAsia"/>
          <w:sz w:val="24"/>
          <w:szCs w:val="24"/>
        </w:rPr>
        <w:t>人</w:t>
      </w:r>
    </w:p>
    <w:p w14:paraId="10F947F3" w14:textId="2469FA0F" w:rsidR="00FF54B8" w:rsidRPr="00A53CA4" w:rsidRDefault="00B16D13" w:rsidP="00A53CA4">
      <w:pPr>
        <w:pStyle w:val="a3"/>
        <w:ind w:leftChars="0" w:left="1287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が</w:t>
      </w:r>
      <w:r w:rsidRPr="00A53CA4">
        <w:rPr>
          <w:rFonts w:ascii="HGS明朝B" w:eastAsia="HGS明朝B" w:hint="eastAsia"/>
          <w:sz w:val="24"/>
          <w:szCs w:val="24"/>
        </w:rPr>
        <w:t>学校へ</w:t>
      </w:r>
      <w:r w:rsidR="00FF54B8" w:rsidRPr="00A53CA4">
        <w:rPr>
          <w:rFonts w:ascii="HGS明朝B" w:eastAsia="HGS明朝B" w:hint="eastAsia"/>
          <w:sz w:val="24"/>
          <w:szCs w:val="24"/>
        </w:rPr>
        <w:t>登校できる</w:t>
      </w:r>
      <w:r w:rsidRPr="00A53CA4">
        <w:rPr>
          <w:rFonts w:ascii="HGS明朝B" w:eastAsia="HGS明朝B" w:hint="eastAsia"/>
          <w:sz w:val="24"/>
          <w:szCs w:val="24"/>
        </w:rPr>
        <w:t>ようになった。</w:t>
      </w:r>
    </w:p>
    <w:p w14:paraId="5DED9EE9" w14:textId="76AE0B34" w:rsidR="00FF54B8" w:rsidRDefault="00FF54B8" w:rsidP="00087D5F">
      <w:pPr>
        <w:ind w:leftChars="607" w:left="1275"/>
        <w:rPr>
          <w:rFonts w:ascii="HGS明朝B" w:eastAsia="HGS明朝B"/>
          <w:sz w:val="24"/>
          <w:szCs w:val="24"/>
        </w:rPr>
      </w:pPr>
      <w:r w:rsidRPr="00A53CA4">
        <w:rPr>
          <w:rFonts w:ascii="HGS明朝B" w:eastAsia="HGS明朝B" w:hint="eastAsia"/>
          <w:sz w:val="24"/>
          <w:szCs w:val="24"/>
        </w:rPr>
        <w:t>・</w:t>
      </w:r>
      <w:r w:rsidR="00A53CA4">
        <w:rPr>
          <w:rFonts w:ascii="HGS明朝B" w:eastAsia="HGS明朝B" w:hint="eastAsia"/>
          <w:sz w:val="24"/>
          <w:szCs w:val="24"/>
        </w:rPr>
        <w:t xml:space="preserve">令和５年度　</w:t>
      </w:r>
      <w:r w:rsidR="00087D5F">
        <w:rPr>
          <w:rFonts w:ascii="HGS明朝B" w:eastAsia="HGS明朝B" w:hint="eastAsia"/>
          <w:sz w:val="24"/>
          <w:szCs w:val="24"/>
        </w:rPr>
        <w:t>１学期での利用者</w:t>
      </w:r>
    </w:p>
    <w:p w14:paraId="67AB81E1" w14:textId="3D34232C" w:rsidR="00087D5F" w:rsidRDefault="00087D5F" w:rsidP="00087D5F">
      <w:pPr>
        <w:ind w:leftChars="607" w:left="1275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2E7AF5">
        <w:rPr>
          <w:rFonts w:ascii="HGS明朝B" w:eastAsia="HGS明朝B" w:hint="eastAsia"/>
          <w:sz w:val="24"/>
          <w:szCs w:val="24"/>
        </w:rPr>
        <w:t xml:space="preserve">　　　　　小学校　８８人</w:t>
      </w:r>
    </w:p>
    <w:p w14:paraId="7B9A31A0" w14:textId="4051FA86" w:rsidR="0019144D" w:rsidRDefault="002E7AF5" w:rsidP="0019144D">
      <w:pPr>
        <w:ind w:leftChars="607" w:left="1275" w:firstLineChars="700" w:firstLine="16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中学校　</w:t>
      </w:r>
      <w:r w:rsidR="0019144D">
        <w:rPr>
          <w:rFonts w:ascii="HGS明朝B" w:eastAsia="HGS明朝B" w:hint="eastAsia"/>
          <w:sz w:val="24"/>
          <w:szCs w:val="24"/>
        </w:rPr>
        <w:t>９８人</w:t>
      </w:r>
      <w:r w:rsidR="002932E8">
        <w:rPr>
          <w:rFonts w:ascii="HGS明朝B" w:eastAsia="HGS明朝B" w:hint="eastAsia"/>
          <w:sz w:val="24"/>
          <w:szCs w:val="24"/>
        </w:rPr>
        <w:t xml:space="preserve">　　　　合計</w:t>
      </w:r>
      <w:r w:rsidR="007E286A">
        <w:rPr>
          <w:rFonts w:ascii="HGS明朝B" w:eastAsia="HGS明朝B" w:hint="eastAsia"/>
          <w:sz w:val="24"/>
          <w:szCs w:val="24"/>
        </w:rPr>
        <w:t>１８６人が利用</w:t>
      </w:r>
    </w:p>
    <w:p w14:paraId="63DC4831" w14:textId="5B84E069" w:rsidR="007E286A" w:rsidRDefault="007E286A" w:rsidP="007E286A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　　このうち、</w:t>
      </w:r>
      <w:r w:rsidR="00B55520">
        <w:rPr>
          <w:rFonts w:ascii="HGS明朝B" w:eastAsia="HGS明朝B" w:hint="eastAsia"/>
          <w:sz w:val="24"/>
          <w:szCs w:val="24"/>
        </w:rPr>
        <w:t>自分が在籍する教室に戻れた</w:t>
      </w:r>
      <w:r w:rsidR="009427F3">
        <w:rPr>
          <w:rFonts w:ascii="HGS明朝B" w:eastAsia="HGS明朝B" w:hint="eastAsia"/>
          <w:sz w:val="24"/>
          <w:szCs w:val="24"/>
        </w:rPr>
        <w:t>：</w:t>
      </w:r>
      <w:r w:rsidR="00E30C5D">
        <w:rPr>
          <w:rFonts w:ascii="HGS明朝B" w:eastAsia="HGS明朝B" w:hint="eastAsia"/>
          <w:sz w:val="24"/>
          <w:szCs w:val="24"/>
        </w:rPr>
        <w:t xml:space="preserve">　</w:t>
      </w:r>
      <w:r w:rsidR="009427F3">
        <w:rPr>
          <w:rFonts w:ascii="HGS明朝B" w:eastAsia="HGS明朝B" w:hint="eastAsia"/>
          <w:sz w:val="24"/>
          <w:szCs w:val="24"/>
        </w:rPr>
        <w:t>１８人</w:t>
      </w:r>
    </w:p>
    <w:p w14:paraId="5C046D4D" w14:textId="65893360" w:rsidR="009427F3" w:rsidRDefault="009427F3" w:rsidP="009427F3">
      <w:pPr>
        <w:ind w:firstLineChars="1200" w:firstLine="28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アプローチルームに来室できた</w:t>
      </w:r>
      <w:r w:rsidR="00E30C5D">
        <w:rPr>
          <w:rFonts w:ascii="HGS明朝B" w:eastAsia="HGS明朝B" w:hint="eastAsia"/>
          <w:sz w:val="24"/>
          <w:szCs w:val="24"/>
        </w:rPr>
        <w:t>：２０人</w:t>
      </w:r>
    </w:p>
    <w:p w14:paraId="74C10CC7" w14:textId="77777777" w:rsidR="002C4850" w:rsidRDefault="002C4850" w:rsidP="0019144D">
      <w:pPr>
        <w:ind w:leftChars="607" w:left="1275" w:firstLineChars="700" w:firstLine="1680"/>
        <w:rPr>
          <w:rFonts w:ascii="HGS明朝B" w:eastAsia="HGS明朝B"/>
          <w:sz w:val="24"/>
          <w:szCs w:val="24"/>
        </w:rPr>
      </w:pPr>
    </w:p>
    <w:p w14:paraId="6DDA5ECD" w14:textId="71C33BD4" w:rsidR="0019144D" w:rsidRDefault="004C78EA" w:rsidP="00E3349B">
      <w:pPr>
        <w:pStyle w:val="a3"/>
        <w:numPr>
          <w:ilvl w:val="0"/>
          <w:numId w:val="12"/>
        </w:numPr>
        <w:ind w:leftChars="0" w:firstLine="20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「アプローチルーム」</w:t>
      </w:r>
      <w:r w:rsidR="009C62B8">
        <w:rPr>
          <w:rFonts w:ascii="HGS明朝B" w:eastAsia="HGS明朝B" w:hint="eastAsia"/>
          <w:sz w:val="24"/>
          <w:szCs w:val="24"/>
        </w:rPr>
        <w:t>運営について</w:t>
      </w:r>
    </w:p>
    <w:p w14:paraId="16E29760" w14:textId="364840A8" w:rsidR="009C62B8" w:rsidRDefault="009C62B8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A2709B">
        <w:rPr>
          <w:rFonts w:ascii="HGS明朝B" w:eastAsia="HGS明朝B" w:hint="eastAsia"/>
          <w:sz w:val="24"/>
          <w:szCs w:val="24"/>
        </w:rPr>
        <w:t>予算化　３３</w:t>
      </w:r>
      <w:r w:rsidR="00E54223">
        <w:rPr>
          <w:rFonts w:ascii="HGS明朝B" w:eastAsia="HGS明朝B" w:hint="eastAsia"/>
          <w:sz w:val="24"/>
          <w:szCs w:val="24"/>
        </w:rPr>
        <w:t>，</w:t>
      </w:r>
      <w:r w:rsidR="00A2709B">
        <w:rPr>
          <w:rFonts w:ascii="HGS明朝B" w:eastAsia="HGS明朝B" w:hint="eastAsia"/>
          <w:sz w:val="24"/>
          <w:szCs w:val="24"/>
        </w:rPr>
        <w:t>０００</w:t>
      </w:r>
      <w:r w:rsidR="00E54223">
        <w:rPr>
          <w:rFonts w:ascii="HGS明朝B" w:eastAsia="HGS明朝B" w:hint="eastAsia"/>
          <w:sz w:val="24"/>
          <w:szCs w:val="24"/>
        </w:rPr>
        <w:t>千円</w:t>
      </w:r>
      <w:r w:rsidR="005C783D">
        <w:rPr>
          <w:rFonts w:ascii="HGS明朝B" w:eastAsia="HGS明朝B" w:hint="eastAsia"/>
          <w:sz w:val="24"/>
          <w:szCs w:val="24"/>
        </w:rPr>
        <w:t>を割り当て</w:t>
      </w:r>
    </w:p>
    <w:p w14:paraId="52CB6B75" w14:textId="412030D6" w:rsidR="005C783D" w:rsidRDefault="005C783D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6748E6">
        <w:rPr>
          <w:rFonts w:ascii="HGS明朝B" w:eastAsia="HGS明朝B" w:hint="eastAsia"/>
          <w:sz w:val="24"/>
          <w:szCs w:val="24"/>
        </w:rPr>
        <w:t>学校総合支援員</w:t>
      </w:r>
      <w:r w:rsidR="0015788E">
        <w:rPr>
          <w:rFonts w:ascii="HGS明朝B" w:eastAsia="HGS明朝B" w:hint="eastAsia"/>
          <w:sz w:val="24"/>
          <w:szCs w:val="24"/>
        </w:rPr>
        <w:t xml:space="preserve">　報酬　</w:t>
      </w:r>
      <w:r w:rsidR="001017E2">
        <w:rPr>
          <w:rFonts w:ascii="HGS明朝B" w:eastAsia="HGS明朝B" w:hint="eastAsia"/>
          <w:sz w:val="24"/>
          <w:szCs w:val="24"/>
        </w:rPr>
        <w:t xml:space="preserve">　　　</w:t>
      </w:r>
      <w:r w:rsidR="000F2B47">
        <w:rPr>
          <w:rFonts w:ascii="HGS明朝B" w:eastAsia="HGS明朝B" w:hint="eastAsia"/>
          <w:sz w:val="24"/>
          <w:szCs w:val="24"/>
        </w:rPr>
        <w:t>１００千円／月</w:t>
      </w:r>
    </w:p>
    <w:p w14:paraId="43BF707A" w14:textId="15BF9264" w:rsidR="000B485D" w:rsidRDefault="000B485D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　　　　　勤務状況</w:t>
      </w:r>
      <w:r w:rsidR="001017E2">
        <w:rPr>
          <w:rFonts w:ascii="HGS明朝B" w:eastAsia="HGS明朝B" w:hint="eastAsia"/>
          <w:sz w:val="24"/>
          <w:szCs w:val="24"/>
        </w:rPr>
        <w:t xml:space="preserve">　　４日／</w:t>
      </w:r>
      <w:r w:rsidR="00371FA3">
        <w:rPr>
          <w:rFonts w:ascii="HGS明朝B" w:eastAsia="HGS明朝B" w:hint="eastAsia"/>
          <w:sz w:val="24"/>
          <w:szCs w:val="24"/>
        </w:rPr>
        <w:t>週、５時間／日</w:t>
      </w:r>
    </w:p>
    <w:p w14:paraId="7DEE358A" w14:textId="05B819F6" w:rsidR="005A7725" w:rsidRDefault="005A7725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CB0F89">
        <w:rPr>
          <w:rFonts w:ascii="HGS明朝B" w:eastAsia="HGS明朝B" w:hint="eastAsia"/>
          <w:sz w:val="24"/>
          <w:szCs w:val="24"/>
        </w:rPr>
        <w:t xml:space="preserve">　　　　　　　　２６名配置</w:t>
      </w:r>
    </w:p>
    <w:p w14:paraId="70E1B6F5" w14:textId="7AB18CC8" w:rsidR="003F5423" w:rsidRDefault="003F5423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※学校総合指導員</w:t>
      </w:r>
      <w:r w:rsidR="00076B32">
        <w:rPr>
          <w:rFonts w:ascii="HGS明朝B" w:eastAsia="HGS明朝B" w:hint="eastAsia"/>
          <w:sz w:val="24"/>
          <w:szCs w:val="24"/>
        </w:rPr>
        <w:t>は、教員免許を持つ、元教員、元校長や</w:t>
      </w:r>
      <w:r w:rsidR="004E5254">
        <w:rPr>
          <w:rFonts w:ascii="HGS明朝B" w:eastAsia="HGS明朝B" w:hint="eastAsia"/>
          <w:sz w:val="24"/>
          <w:szCs w:val="24"/>
        </w:rPr>
        <w:t>相談員経験者が担当し、</w:t>
      </w:r>
    </w:p>
    <w:p w14:paraId="70C85568" w14:textId="66506FFA" w:rsidR="00A15D64" w:rsidRDefault="00A15D64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学校生活に不安を抱える児童生徒へ</w:t>
      </w:r>
      <w:r w:rsidR="00D11725">
        <w:rPr>
          <w:rFonts w:ascii="HGS明朝B" w:eastAsia="HGS明朝B" w:hint="eastAsia"/>
          <w:sz w:val="24"/>
          <w:szCs w:val="24"/>
        </w:rPr>
        <w:t>きめ細やかに指導・支援をおこないます。</w:t>
      </w:r>
    </w:p>
    <w:p w14:paraId="72AF7249" w14:textId="716C23D9" w:rsidR="0000711C" w:rsidRDefault="0000711C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（この指導員制度は深谷市独自の取組み）</w:t>
      </w:r>
    </w:p>
    <w:p w14:paraId="6CB03AE4" w14:textId="77777777" w:rsidR="003F5423" w:rsidRDefault="003F5423" w:rsidP="009C62B8">
      <w:pPr>
        <w:pStyle w:val="a3"/>
        <w:ind w:leftChars="0" w:left="567"/>
        <w:rPr>
          <w:rFonts w:ascii="HGS明朝B" w:eastAsia="HGS明朝B"/>
          <w:sz w:val="24"/>
          <w:szCs w:val="24"/>
        </w:rPr>
      </w:pPr>
    </w:p>
    <w:p w14:paraId="77ED1F78" w14:textId="77777777" w:rsidR="000D0A95" w:rsidRDefault="004D1CFD" w:rsidP="00267A78">
      <w:pPr>
        <w:pStyle w:val="a3"/>
        <w:ind w:leftChars="0" w:left="426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7A70D5">
        <w:rPr>
          <w:rFonts w:ascii="HGS明朝B" w:eastAsia="HGS明朝B" w:hint="eastAsia"/>
          <w:sz w:val="24"/>
          <w:szCs w:val="24"/>
        </w:rPr>
        <w:t>・</w:t>
      </w:r>
      <w:r w:rsidR="00E85B67">
        <w:rPr>
          <w:rFonts w:ascii="HGS明朝B" w:eastAsia="HGS明朝B" w:hint="eastAsia"/>
          <w:sz w:val="24"/>
          <w:szCs w:val="24"/>
        </w:rPr>
        <w:t>利用する児童生徒にあわせて、担任の先生と</w:t>
      </w:r>
      <w:r w:rsidR="000D0A95">
        <w:rPr>
          <w:rFonts w:ascii="HGS明朝B" w:eastAsia="HGS明朝B" w:hint="eastAsia"/>
          <w:sz w:val="24"/>
          <w:szCs w:val="24"/>
        </w:rPr>
        <w:t>学校総合支援員とが</w:t>
      </w:r>
      <w:r w:rsidR="00970114">
        <w:rPr>
          <w:rFonts w:ascii="HGS明朝B" w:eastAsia="HGS明朝B" w:hint="eastAsia"/>
          <w:sz w:val="24"/>
          <w:szCs w:val="24"/>
        </w:rPr>
        <w:t>協議し</w:t>
      </w:r>
      <w:r w:rsidR="000D0A95">
        <w:rPr>
          <w:rFonts w:ascii="HGS明朝B" w:eastAsia="HGS明朝B" w:hint="eastAsia"/>
          <w:sz w:val="24"/>
          <w:szCs w:val="24"/>
        </w:rPr>
        <w:t>個別指</w:t>
      </w:r>
    </w:p>
    <w:p w14:paraId="7EEE4DCC" w14:textId="6E6AF057" w:rsidR="00D86C43" w:rsidRDefault="000D0A95" w:rsidP="00D86C43">
      <w:pPr>
        <w:pStyle w:val="a3"/>
        <w:ind w:leftChars="0" w:left="567" w:firstLineChars="300" w:firstLine="72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導計画書を作成。</w:t>
      </w:r>
    </w:p>
    <w:p w14:paraId="7E992952" w14:textId="63B7272D" w:rsidR="00C81FB8" w:rsidRPr="00340931" w:rsidRDefault="00340931" w:rsidP="00340931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</w:t>
      </w:r>
      <w:r w:rsidRPr="00340931">
        <w:rPr>
          <w:rFonts w:ascii="HGS明朝B" w:eastAsia="HGS明朝B" w:hint="eastAsia"/>
          <w:sz w:val="24"/>
          <w:szCs w:val="24"/>
        </w:rPr>
        <w:t>・</w:t>
      </w:r>
      <w:r w:rsidR="0082401C">
        <w:rPr>
          <w:rFonts w:ascii="HGS明朝B" w:eastAsia="HGS明朝B" w:hint="eastAsia"/>
          <w:sz w:val="24"/>
          <w:szCs w:val="24"/>
        </w:rPr>
        <w:t>オンラインで</w:t>
      </w:r>
      <w:r w:rsidR="00267A78">
        <w:rPr>
          <w:rFonts w:ascii="HGS明朝B" w:eastAsia="HGS明朝B" w:hint="eastAsia"/>
          <w:sz w:val="24"/>
          <w:szCs w:val="24"/>
        </w:rPr>
        <w:t>教室の授業を受けることも可能。</w:t>
      </w:r>
    </w:p>
    <w:p w14:paraId="759E7CDF" w14:textId="0DE330F4" w:rsidR="00D86C43" w:rsidRDefault="00D86C43" w:rsidP="00CA6375">
      <w:pPr>
        <w:ind w:leftChars="-337" w:left="-708" w:firstLineChars="708" w:firstLine="1699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・</w:t>
      </w:r>
      <w:r w:rsidR="00591F4D">
        <w:rPr>
          <w:rFonts w:ascii="HGS明朝B" w:eastAsia="HGS明朝B" w:hint="eastAsia"/>
          <w:sz w:val="24"/>
          <w:szCs w:val="24"/>
        </w:rPr>
        <w:t>使用する教室は、</w:t>
      </w:r>
      <w:r w:rsidR="00B27C45">
        <w:rPr>
          <w:rFonts w:ascii="HGS明朝B" w:eastAsia="HGS明朝B" w:hint="eastAsia"/>
          <w:sz w:val="24"/>
          <w:szCs w:val="24"/>
        </w:rPr>
        <w:t>各学校で利用頻度の低い教室を活用している。</w:t>
      </w:r>
    </w:p>
    <w:p w14:paraId="68BF5445" w14:textId="2F1AFD27" w:rsidR="00A85651" w:rsidRDefault="00A85651" w:rsidP="00CA6375">
      <w:pPr>
        <w:ind w:leftChars="-337" w:left="-708" w:firstLineChars="708" w:firstLine="1699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例としてパソコン教室</w:t>
      </w:r>
      <w:r w:rsidR="00412AAE">
        <w:rPr>
          <w:rFonts w:ascii="HGS明朝B" w:eastAsia="HGS明朝B" w:hint="eastAsia"/>
          <w:sz w:val="24"/>
          <w:szCs w:val="24"/>
        </w:rPr>
        <w:t>。現在タブレット等の活用で使用していない</w:t>
      </w:r>
      <w:r w:rsidR="00321ED9">
        <w:rPr>
          <w:rFonts w:ascii="HGS明朝B" w:eastAsia="HGS明朝B" w:hint="eastAsia"/>
          <w:sz w:val="24"/>
          <w:szCs w:val="24"/>
        </w:rPr>
        <w:t>。</w:t>
      </w:r>
    </w:p>
    <w:p w14:paraId="48F0F9B0" w14:textId="50576D7C" w:rsidR="001369FF" w:rsidRDefault="00321ED9" w:rsidP="00AA1DC0">
      <w:pPr>
        <w:ind w:leftChars="-337" w:left="-708" w:firstLineChars="708" w:firstLine="1699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室内を、</w:t>
      </w:r>
      <w:r w:rsidR="007C7D5D">
        <w:rPr>
          <w:rFonts w:ascii="HGS明朝B" w:eastAsia="HGS明朝B" w:hint="eastAsia"/>
          <w:sz w:val="24"/>
          <w:szCs w:val="24"/>
        </w:rPr>
        <w:t xml:space="preserve">　　</w:t>
      </w:r>
      <w:r w:rsidR="00CE38EC">
        <w:rPr>
          <w:rFonts w:ascii="HGS明朝B" w:eastAsia="HGS明朝B" w:hint="eastAsia"/>
          <w:sz w:val="24"/>
          <w:szCs w:val="24"/>
        </w:rPr>
        <w:t>A</w:t>
      </w:r>
      <w:r w:rsidR="00190B0A">
        <w:rPr>
          <w:rFonts w:ascii="HGS明朝B" w:eastAsia="HGS明朝B" w:hint="eastAsia"/>
          <w:sz w:val="24"/>
          <w:szCs w:val="24"/>
        </w:rPr>
        <w:t>)</w:t>
      </w:r>
      <w:r w:rsidR="00AA1DC0">
        <w:rPr>
          <w:rFonts w:ascii="HGS明朝B" w:eastAsia="HGS明朝B" w:hint="eastAsia"/>
          <w:sz w:val="24"/>
          <w:szCs w:val="24"/>
        </w:rPr>
        <w:t>個別机エリア</w:t>
      </w:r>
    </w:p>
    <w:p w14:paraId="09A9CE6D" w14:textId="68CE8BCD" w:rsidR="001369FF" w:rsidRPr="00CE38EC" w:rsidRDefault="00CE38EC" w:rsidP="00190B0A">
      <w:pPr>
        <w:ind w:left="360" w:firstLineChars="972" w:firstLine="2333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B)</w:t>
      </w:r>
      <w:r w:rsidR="001369FF" w:rsidRPr="00CE38EC">
        <w:rPr>
          <w:rFonts w:ascii="HGS明朝B" w:eastAsia="HGS明朝B" w:hint="eastAsia"/>
          <w:sz w:val="24"/>
          <w:szCs w:val="24"/>
        </w:rPr>
        <w:t>共同机エリア</w:t>
      </w:r>
    </w:p>
    <w:p w14:paraId="213BCAB0" w14:textId="2D2AEF73" w:rsidR="00AA1DC0" w:rsidRDefault="00190B0A" w:rsidP="00537455">
      <w:pPr>
        <w:ind w:leftChars="1282" w:left="2692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C)</w:t>
      </w:r>
      <w:r w:rsidR="001369FF" w:rsidRPr="00537455">
        <w:rPr>
          <w:rFonts w:ascii="HGS明朝B" w:eastAsia="HGS明朝B" w:hint="eastAsia"/>
          <w:sz w:val="24"/>
          <w:szCs w:val="24"/>
        </w:rPr>
        <w:t>リラックスエリア</w:t>
      </w:r>
      <w:r>
        <w:rPr>
          <w:rFonts w:ascii="HGS明朝B" w:eastAsia="HGS明朝B" w:hint="eastAsia"/>
          <w:sz w:val="24"/>
          <w:szCs w:val="24"/>
        </w:rPr>
        <w:t xml:space="preserve">   に区分</w:t>
      </w:r>
    </w:p>
    <w:p w14:paraId="7659E4B6" w14:textId="77777777" w:rsidR="00B37340" w:rsidRPr="00537455" w:rsidRDefault="00B37340" w:rsidP="00537455">
      <w:pPr>
        <w:ind w:leftChars="1282" w:left="2692"/>
        <w:rPr>
          <w:rFonts w:ascii="HGS明朝B" w:eastAsia="HGS明朝B"/>
          <w:sz w:val="24"/>
          <w:szCs w:val="24"/>
        </w:rPr>
      </w:pPr>
    </w:p>
    <w:p w14:paraId="2C4F8CC6" w14:textId="77777777" w:rsidR="00586D99" w:rsidRDefault="00D00EEC" w:rsidP="0019144D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</w:t>
      </w:r>
      <w:r w:rsidR="00B37340">
        <w:rPr>
          <w:rFonts w:ascii="HGS明朝B" w:eastAsia="HGS明朝B" w:hint="eastAsia"/>
          <w:sz w:val="24"/>
          <w:szCs w:val="24"/>
        </w:rPr>
        <w:t>設置当初の問題点</w:t>
      </w:r>
      <w:r w:rsidR="00D33F84">
        <w:rPr>
          <w:rFonts w:ascii="HGS明朝B" w:eastAsia="HGS明朝B" w:hint="eastAsia"/>
          <w:sz w:val="24"/>
          <w:szCs w:val="24"/>
        </w:rPr>
        <w:t>として、教育現場の校長等の理解度により</w:t>
      </w:r>
      <w:r w:rsidR="00A55F48">
        <w:rPr>
          <w:rFonts w:ascii="HGS明朝B" w:eastAsia="HGS明朝B" w:hint="eastAsia"/>
          <w:sz w:val="24"/>
          <w:szCs w:val="24"/>
        </w:rPr>
        <w:t>設置への進捗度に</w:t>
      </w:r>
      <w:r w:rsidR="00586D99">
        <w:rPr>
          <w:rFonts w:ascii="HGS明朝B" w:eastAsia="HGS明朝B" w:hint="eastAsia"/>
          <w:sz w:val="24"/>
          <w:szCs w:val="24"/>
        </w:rPr>
        <w:t>差</w:t>
      </w:r>
    </w:p>
    <w:p w14:paraId="1937187A" w14:textId="57A69283" w:rsidR="0019144D" w:rsidRDefault="00586D99" w:rsidP="00586D99">
      <w:pPr>
        <w:ind w:firstLineChars="500" w:firstLine="12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が発生していた。</w:t>
      </w:r>
    </w:p>
    <w:p w14:paraId="51D6E014" w14:textId="77777777" w:rsidR="00F74E4C" w:rsidRPr="00A53CA4" w:rsidRDefault="00F74E4C" w:rsidP="00F74E4C">
      <w:pPr>
        <w:rPr>
          <w:rFonts w:ascii="HGS明朝B" w:eastAsia="HGS明朝B"/>
          <w:sz w:val="24"/>
          <w:szCs w:val="24"/>
        </w:rPr>
      </w:pPr>
    </w:p>
    <w:p w14:paraId="06BFDAD1" w14:textId="210F9359" w:rsidR="00CB742B" w:rsidRDefault="001146B8" w:rsidP="008B2A64">
      <w:pPr>
        <w:pStyle w:val="a3"/>
        <w:numPr>
          <w:ilvl w:val="0"/>
          <w:numId w:val="12"/>
        </w:numPr>
        <w:ind w:leftChars="0" w:firstLine="207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「いきいき</w:t>
      </w:r>
      <w:r w:rsidR="00642A87">
        <w:rPr>
          <w:rFonts w:ascii="HGS明朝B" w:eastAsia="HGS明朝B" w:hint="eastAsia"/>
          <w:sz w:val="24"/>
          <w:szCs w:val="24"/>
        </w:rPr>
        <w:t>スクール</w:t>
      </w:r>
      <w:r>
        <w:rPr>
          <w:rFonts w:ascii="HGS明朝B" w:eastAsia="HGS明朝B" w:hint="eastAsia"/>
          <w:sz w:val="24"/>
          <w:szCs w:val="24"/>
        </w:rPr>
        <w:t>」</w:t>
      </w:r>
      <w:r w:rsidR="00642A87">
        <w:rPr>
          <w:rFonts w:ascii="HGS明朝B" w:eastAsia="HGS明朝B" w:hint="eastAsia"/>
          <w:sz w:val="24"/>
          <w:szCs w:val="24"/>
        </w:rPr>
        <w:t>の設置</w:t>
      </w:r>
    </w:p>
    <w:p w14:paraId="0058895F" w14:textId="77777777" w:rsidR="00AA3455" w:rsidRDefault="00FF21EB" w:rsidP="00AA3455">
      <w:pPr>
        <w:pStyle w:val="a3"/>
        <w:ind w:leftChars="358" w:left="992" w:hangingChars="100" w:hanging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</w:t>
      </w:r>
      <w:r w:rsidR="002F0FBB">
        <w:rPr>
          <w:rFonts w:ascii="HGS明朝B" w:eastAsia="HGS明朝B" w:hint="eastAsia"/>
          <w:sz w:val="24"/>
          <w:szCs w:val="24"/>
        </w:rPr>
        <w:t>公立の教育支援センターとして</w:t>
      </w:r>
      <w:r w:rsidR="00B93D50">
        <w:rPr>
          <w:rFonts w:ascii="HGS明朝B" w:eastAsia="HGS明朝B" w:hint="eastAsia"/>
          <w:sz w:val="24"/>
          <w:szCs w:val="24"/>
        </w:rPr>
        <w:t>、学校外で</w:t>
      </w:r>
      <w:r w:rsidR="0018658C">
        <w:rPr>
          <w:rFonts w:ascii="HGS明朝B" w:eastAsia="HGS明朝B" w:hint="eastAsia"/>
          <w:sz w:val="24"/>
          <w:szCs w:val="24"/>
        </w:rPr>
        <w:t>学びを望む子供たちへの</w:t>
      </w:r>
      <w:r w:rsidR="006C4E56">
        <w:rPr>
          <w:rFonts w:ascii="HGS明朝B" w:eastAsia="HGS明朝B" w:hint="eastAsia"/>
          <w:sz w:val="24"/>
          <w:szCs w:val="24"/>
        </w:rPr>
        <w:t>選択肢とし</w:t>
      </w:r>
    </w:p>
    <w:p w14:paraId="531C14D7" w14:textId="77777777" w:rsidR="0060709E" w:rsidRDefault="006C4E56" w:rsidP="0060709E">
      <w:pPr>
        <w:pStyle w:val="a3"/>
        <w:ind w:leftChars="458" w:left="962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て設立</w:t>
      </w:r>
      <w:r w:rsidR="002F0FBB">
        <w:rPr>
          <w:rFonts w:ascii="HGS明朝B" w:eastAsia="HGS明朝B" w:hint="eastAsia"/>
          <w:sz w:val="24"/>
          <w:szCs w:val="24"/>
        </w:rPr>
        <w:t>。</w:t>
      </w:r>
      <w:r w:rsidR="00E90618">
        <w:rPr>
          <w:rFonts w:ascii="HGS明朝B" w:eastAsia="HGS明朝B" w:hint="eastAsia"/>
          <w:sz w:val="24"/>
          <w:szCs w:val="24"/>
        </w:rPr>
        <w:t>ここでの</w:t>
      </w:r>
      <w:r w:rsidR="006F2BC7">
        <w:rPr>
          <w:rFonts w:ascii="HGS明朝B" w:eastAsia="HGS明朝B" w:hint="eastAsia"/>
          <w:sz w:val="24"/>
          <w:szCs w:val="24"/>
        </w:rPr>
        <w:t>学習は、各家庭においてICT等を</w:t>
      </w:r>
      <w:r w:rsidR="006F2BC7" w:rsidRPr="0060709E">
        <w:rPr>
          <w:rFonts w:ascii="HGS明朝B" w:eastAsia="HGS明朝B" w:hint="eastAsia"/>
          <w:sz w:val="24"/>
          <w:szCs w:val="24"/>
        </w:rPr>
        <w:t>活用した</w:t>
      </w:r>
      <w:r w:rsidR="007B3D43" w:rsidRPr="0060709E">
        <w:rPr>
          <w:rFonts w:ascii="HGS明朝B" w:eastAsia="HGS明朝B" w:hint="eastAsia"/>
          <w:sz w:val="24"/>
          <w:szCs w:val="24"/>
        </w:rPr>
        <w:t>学習を受けるという</w:t>
      </w:r>
    </w:p>
    <w:p w14:paraId="3366AEA7" w14:textId="3DED4926" w:rsidR="00FF21EB" w:rsidRPr="0060709E" w:rsidRDefault="007B3D43" w:rsidP="0060709E">
      <w:pPr>
        <w:pStyle w:val="a3"/>
        <w:ind w:leftChars="458" w:left="962" w:firstLineChars="100" w:firstLine="240"/>
        <w:rPr>
          <w:rFonts w:ascii="HGS明朝B" w:eastAsia="HGS明朝B"/>
          <w:sz w:val="24"/>
          <w:szCs w:val="24"/>
        </w:rPr>
      </w:pPr>
      <w:r w:rsidRPr="0060709E">
        <w:rPr>
          <w:rFonts w:ascii="HGS明朝B" w:eastAsia="HGS明朝B" w:hint="eastAsia"/>
          <w:sz w:val="24"/>
          <w:szCs w:val="24"/>
        </w:rPr>
        <w:t>選択肢もあります。</w:t>
      </w:r>
    </w:p>
    <w:p w14:paraId="5B96D681" w14:textId="77777777" w:rsidR="006C5B44" w:rsidRDefault="006C5B44" w:rsidP="007B3D43">
      <w:pPr>
        <w:pStyle w:val="a3"/>
        <w:ind w:leftChars="0" w:left="567" w:firstLineChars="200" w:firstLine="480"/>
        <w:rPr>
          <w:rFonts w:ascii="HGS明朝B" w:eastAsia="HGS明朝B"/>
          <w:sz w:val="24"/>
          <w:szCs w:val="24"/>
        </w:rPr>
      </w:pPr>
    </w:p>
    <w:p w14:paraId="2CB97FD2" w14:textId="321FCA4C" w:rsidR="006C5B44" w:rsidRDefault="009D76C7" w:rsidP="007B3D43">
      <w:pPr>
        <w:pStyle w:val="a3"/>
        <w:ind w:leftChars="0" w:left="567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A)</w:t>
      </w:r>
      <w:r w:rsidR="005174F2">
        <w:rPr>
          <w:rFonts w:ascii="HGS明朝B" w:eastAsia="HGS明朝B" w:hint="eastAsia"/>
          <w:sz w:val="24"/>
          <w:szCs w:val="24"/>
        </w:rPr>
        <w:t>「いきいきスクール」【昼間部】</w:t>
      </w:r>
      <w:r w:rsidR="000B3386">
        <w:rPr>
          <w:rFonts w:ascii="HGS明朝B" w:eastAsia="HGS明朝B" w:hint="eastAsia"/>
          <w:sz w:val="24"/>
          <w:szCs w:val="24"/>
        </w:rPr>
        <w:t>週５日（９：００～１５：００）</w:t>
      </w:r>
    </w:p>
    <w:p w14:paraId="2BCD8AD9" w14:textId="26A86FF1" w:rsidR="009D76C7" w:rsidRDefault="009D76C7" w:rsidP="007B3D43">
      <w:pPr>
        <w:pStyle w:val="a3"/>
        <w:ind w:leftChars="0" w:left="567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B)</w:t>
      </w:r>
      <w:r w:rsidR="009248A7">
        <w:rPr>
          <w:rFonts w:ascii="HGS明朝B" w:eastAsia="HGS明朝B" w:hint="eastAsia"/>
          <w:sz w:val="24"/>
          <w:szCs w:val="24"/>
        </w:rPr>
        <w:t>「いきいきナイトスクール」【夜間部】</w:t>
      </w:r>
      <w:r w:rsidR="00C32251">
        <w:rPr>
          <w:rFonts w:ascii="HGS明朝B" w:eastAsia="HGS明朝B" w:hint="eastAsia"/>
          <w:sz w:val="24"/>
          <w:szCs w:val="24"/>
        </w:rPr>
        <w:t>週２日（１８：００～</w:t>
      </w:r>
      <w:r w:rsidR="000D0FEC">
        <w:rPr>
          <w:rFonts w:ascii="HGS明朝B" w:eastAsia="HGS明朝B" w:hint="eastAsia"/>
          <w:sz w:val="24"/>
          <w:szCs w:val="24"/>
        </w:rPr>
        <w:t>２０：００</w:t>
      </w:r>
      <w:r w:rsidR="00C32251">
        <w:rPr>
          <w:rFonts w:ascii="HGS明朝B" w:eastAsia="HGS明朝B" w:hint="eastAsia"/>
          <w:sz w:val="24"/>
          <w:szCs w:val="24"/>
        </w:rPr>
        <w:t>）</w:t>
      </w:r>
    </w:p>
    <w:p w14:paraId="4D41139C" w14:textId="77777777" w:rsidR="005B57D1" w:rsidRDefault="005B57D1" w:rsidP="007B3D43">
      <w:pPr>
        <w:pStyle w:val="a3"/>
        <w:ind w:leftChars="0" w:left="567" w:firstLineChars="200" w:firstLine="480"/>
        <w:rPr>
          <w:rFonts w:ascii="HGS明朝B" w:eastAsia="HGS明朝B"/>
          <w:sz w:val="24"/>
          <w:szCs w:val="24"/>
        </w:rPr>
      </w:pPr>
    </w:p>
    <w:p w14:paraId="3674E23D" w14:textId="3DC8E234" w:rsidR="005B57D1" w:rsidRDefault="000C1661" w:rsidP="007B3D43">
      <w:pPr>
        <w:pStyle w:val="a3"/>
        <w:ind w:leftChars="0" w:left="567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昼間部の</w:t>
      </w:r>
      <w:r w:rsidR="005B57D1">
        <w:rPr>
          <w:rFonts w:ascii="HGS明朝B" w:eastAsia="HGS明朝B" w:hint="eastAsia"/>
          <w:sz w:val="24"/>
          <w:szCs w:val="24"/>
        </w:rPr>
        <w:t>職員は、</w:t>
      </w:r>
      <w:r w:rsidR="00A01580">
        <w:rPr>
          <w:rFonts w:ascii="HGS明朝B" w:eastAsia="HGS明朝B" w:hint="eastAsia"/>
          <w:sz w:val="24"/>
          <w:szCs w:val="24"/>
        </w:rPr>
        <w:t>市の会計年度職員として雇用。</w:t>
      </w:r>
    </w:p>
    <w:p w14:paraId="70B9676E" w14:textId="3586D3B1" w:rsidR="000C1661" w:rsidRDefault="000C1661" w:rsidP="007B3D43">
      <w:pPr>
        <w:pStyle w:val="a3"/>
        <w:ind w:leftChars="0" w:left="567" w:firstLineChars="200" w:firstLine="48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夜間部の職員は、</w:t>
      </w:r>
      <w:r w:rsidR="00E2063C">
        <w:rPr>
          <w:rFonts w:ascii="HGS明朝B" w:eastAsia="HGS明朝B" w:hint="eastAsia"/>
          <w:sz w:val="24"/>
          <w:szCs w:val="24"/>
        </w:rPr>
        <w:t>市の会計年度職員に委嘱</w:t>
      </w:r>
      <w:r w:rsidR="00F06DEC">
        <w:rPr>
          <w:rFonts w:ascii="HGS明朝B" w:eastAsia="HGS明朝B" w:hint="eastAsia"/>
          <w:sz w:val="24"/>
          <w:szCs w:val="24"/>
        </w:rPr>
        <w:t>し、時給制で対応している。</w:t>
      </w:r>
    </w:p>
    <w:p w14:paraId="0ECF6C81" w14:textId="77777777" w:rsidR="00644232" w:rsidRDefault="00644232" w:rsidP="00644232">
      <w:pPr>
        <w:rPr>
          <w:rFonts w:ascii="HGS明朝B" w:eastAsia="HGS明朝B"/>
          <w:sz w:val="24"/>
          <w:szCs w:val="24"/>
        </w:rPr>
      </w:pPr>
    </w:p>
    <w:p w14:paraId="041ED3D5" w14:textId="77777777" w:rsidR="00D57A04" w:rsidRDefault="00D57A04" w:rsidP="00644232">
      <w:pPr>
        <w:rPr>
          <w:rFonts w:ascii="HGS明朝B" w:eastAsia="HGS明朝B"/>
          <w:sz w:val="24"/>
          <w:szCs w:val="24"/>
        </w:rPr>
      </w:pPr>
    </w:p>
    <w:p w14:paraId="45A48274" w14:textId="5124F0C1" w:rsidR="0007208C" w:rsidRDefault="00BA1C60" w:rsidP="00B50A75">
      <w:pPr>
        <w:pStyle w:val="a3"/>
        <w:numPr>
          <w:ilvl w:val="0"/>
          <w:numId w:val="12"/>
        </w:numPr>
        <w:ind w:leftChars="0" w:left="851"/>
        <w:rPr>
          <w:rFonts w:ascii="HGS明朝B" w:eastAsia="HGS明朝B"/>
          <w:sz w:val="24"/>
          <w:szCs w:val="24"/>
        </w:rPr>
      </w:pPr>
      <w:r w:rsidRPr="00B50A75">
        <w:rPr>
          <w:rFonts w:ascii="HGS明朝B" w:eastAsia="HGS明朝B" w:hint="eastAsia"/>
          <w:sz w:val="24"/>
          <w:szCs w:val="24"/>
        </w:rPr>
        <w:t>その他</w:t>
      </w:r>
    </w:p>
    <w:p w14:paraId="5E982B7A" w14:textId="530E553E" w:rsidR="00B50A75" w:rsidRDefault="00CE60B5" w:rsidP="00B50A75">
      <w:pPr>
        <w:pStyle w:val="a3"/>
        <w:ind w:leftChars="0" w:left="851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「不登校に寄り添う親の交流会」</w:t>
      </w:r>
    </w:p>
    <w:p w14:paraId="37182AFD" w14:textId="685A03A1" w:rsidR="00E766FF" w:rsidRDefault="00E766FF" w:rsidP="00B50A75">
      <w:pPr>
        <w:pStyle w:val="a3"/>
        <w:ind w:leftChars="0" w:left="851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保護者の思いに寄り添い、伴走する交流会を</w:t>
      </w:r>
      <w:r w:rsidR="00581E4D">
        <w:rPr>
          <w:rFonts w:ascii="HGS明朝B" w:eastAsia="HGS明朝B" w:hint="eastAsia"/>
          <w:sz w:val="24"/>
          <w:szCs w:val="24"/>
        </w:rPr>
        <w:t>、年５回程度開催している。</w:t>
      </w:r>
    </w:p>
    <w:p w14:paraId="11B4D820" w14:textId="77777777" w:rsidR="002B3E0E" w:rsidRDefault="002B3E0E" w:rsidP="00B50A75">
      <w:pPr>
        <w:pStyle w:val="a3"/>
        <w:ind w:leftChars="0" w:left="851"/>
        <w:rPr>
          <w:rFonts w:ascii="HGS明朝B" w:eastAsia="HGS明朝B"/>
          <w:sz w:val="24"/>
          <w:szCs w:val="24"/>
        </w:rPr>
      </w:pPr>
    </w:p>
    <w:p w14:paraId="4669871D" w14:textId="0C30D280" w:rsidR="007E7D5A" w:rsidRDefault="002B3E0E" w:rsidP="002B3E0E">
      <w:pPr>
        <w:pStyle w:val="a3"/>
        <w:numPr>
          <w:ilvl w:val="0"/>
          <w:numId w:val="12"/>
        </w:numPr>
        <w:ind w:leftChars="0" w:left="851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所感</w:t>
      </w:r>
    </w:p>
    <w:p w14:paraId="7BA03218" w14:textId="72BBC306" w:rsidR="002B3E0E" w:rsidRDefault="00B862F7" w:rsidP="002B3E0E">
      <w:pPr>
        <w:pStyle w:val="a3"/>
        <w:ind w:leftChars="0" w:left="851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深谷市における、</w:t>
      </w:r>
      <w:r w:rsidR="00FC14EA">
        <w:rPr>
          <w:rFonts w:ascii="HGS明朝B" w:eastAsia="HGS明朝B" w:hint="eastAsia"/>
          <w:sz w:val="24"/>
          <w:szCs w:val="24"/>
        </w:rPr>
        <w:t>不登校等</w:t>
      </w:r>
      <w:r w:rsidR="009C5B7E">
        <w:rPr>
          <w:rFonts w:ascii="HGS明朝B" w:eastAsia="HGS明朝B" w:hint="eastAsia"/>
          <w:sz w:val="24"/>
          <w:szCs w:val="24"/>
        </w:rPr>
        <w:t>児童生徒への支援体制</w:t>
      </w:r>
      <w:r w:rsidR="00540605">
        <w:rPr>
          <w:rFonts w:ascii="HGS明朝B" w:eastAsia="HGS明朝B" w:hint="eastAsia"/>
          <w:sz w:val="24"/>
          <w:szCs w:val="24"/>
        </w:rPr>
        <w:t>の取組みは、実際には平成２０年ごろより取り組まれているようでした。</w:t>
      </w:r>
      <w:r w:rsidR="00C05941">
        <w:rPr>
          <w:rFonts w:ascii="HGS明朝B" w:eastAsia="HGS明朝B" w:hint="eastAsia"/>
          <w:sz w:val="24"/>
          <w:szCs w:val="24"/>
        </w:rPr>
        <w:t>全国の地域におかれても</w:t>
      </w:r>
      <w:r w:rsidR="002D32A6">
        <w:rPr>
          <w:rFonts w:ascii="HGS明朝B" w:eastAsia="HGS明朝B" w:hint="eastAsia"/>
          <w:sz w:val="24"/>
          <w:szCs w:val="24"/>
        </w:rPr>
        <w:t>、それぞれ不登校児童生徒への</w:t>
      </w:r>
      <w:r w:rsidR="00645E44">
        <w:rPr>
          <w:rFonts w:ascii="HGS明朝B" w:eastAsia="HGS明朝B" w:hint="eastAsia"/>
          <w:sz w:val="24"/>
          <w:szCs w:val="24"/>
        </w:rPr>
        <w:t>取り組みは行われているとは思いますが、文部科学省のCOCOLOプランの発表に合わせて</w:t>
      </w:r>
      <w:r w:rsidR="00E358DD">
        <w:rPr>
          <w:rFonts w:ascii="HGS明朝B" w:eastAsia="HGS明朝B" w:hint="eastAsia"/>
          <w:sz w:val="24"/>
          <w:szCs w:val="24"/>
        </w:rPr>
        <w:t>、設置要綱の</w:t>
      </w:r>
      <w:r w:rsidR="00BF174E">
        <w:rPr>
          <w:rFonts w:ascii="HGS明朝B" w:eastAsia="HGS明朝B" w:hint="eastAsia"/>
          <w:sz w:val="24"/>
          <w:szCs w:val="24"/>
        </w:rPr>
        <w:t>規定化を行い、各小中学校で「</w:t>
      </w:r>
      <w:r w:rsidR="00340365">
        <w:rPr>
          <w:rFonts w:ascii="HGS明朝B" w:eastAsia="HGS明朝B" w:hint="eastAsia"/>
          <w:sz w:val="24"/>
          <w:szCs w:val="24"/>
        </w:rPr>
        <w:t>アプローチルーム</w:t>
      </w:r>
      <w:r w:rsidR="00BF174E">
        <w:rPr>
          <w:rFonts w:ascii="HGS明朝B" w:eastAsia="HGS明朝B" w:hint="eastAsia"/>
          <w:sz w:val="24"/>
          <w:szCs w:val="24"/>
        </w:rPr>
        <w:t>」</w:t>
      </w:r>
      <w:r w:rsidR="00340365">
        <w:rPr>
          <w:rFonts w:ascii="HGS明朝B" w:eastAsia="HGS明朝B" w:hint="eastAsia"/>
          <w:sz w:val="24"/>
          <w:szCs w:val="24"/>
        </w:rPr>
        <w:t>設置されたことには、</w:t>
      </w:r>
      <w:r w:rsidR="00246A49">
        <w:rPr>
          <w:rFonts w:ascii="HGS明朝B" w:eastAsia="HGS明朝B" w:hint="eastAsia"/>
          <w:sz w:val="24"/>
          <w:szCs w:val="24"/>
        </w:rPr>
        <w:t>大変感心致しました。また、</w:t>
      </w:r>
      <w:r w:rsidR="00531491">
        <w:rPr>
          <w:rFonts w:ascii="HGS明朝B" w:eastAsia="HGS明朝B" w:hint="eastAsia"/>
          <w:sz w:val="24"/>
          <w:szCs w:val="24"/>
        </w:rPr>
        <w:t>フリースクール等民間施設と</w:t>
      </w:r>
      <w:r w:rsidR="002A06B8">
        <w:rPr>
          <w:rFonts w:ascii="HGS明朝B" w:eastAsia="HGS明朝B" w:hint="eastAsia"/>
          <w:sz w:val="24"/>
          <w:szCs w:val="24"/>
        </w:rPr>
        <w:t>も今後の連携・支援</w:t>
      </w:r>
      <w:r w:rsidR="00FF1C00">
        <w:rPr>
          <w:rFonts w:ascii="HGS明朝B" w:eastAsia="HGS明朝B" w:hint="eastAsia"/>
          <w:sz w:val="24"/>
          <w:szCs w:val="24"/>
        </w:rPr>
        <w:t>の可能性を探るために懇談会も持たれているとお聞きしました。</w:t>
      </w:r>
    </w:p>
    <w:p w14:paraId="47D28F85" w14:textId="6827BD63" w:rsidR="00772BCF" w:rsidRDefault="001354F6" w:rsidP="002B3E0E">
      <w:pPr>
        <w:pStyle w:val="a3"/>
        <w:ind w:leftChars="0" w:left="851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また、不登校になった理由</w:t>
      </w:r>
      <w:r w:rsidR="005B7238">
        <w:rPr>
          <w:rFonts w:ascii="HGS明朝B" w:eastAsia="HGS明朝B" w:hint="eastAsia"/>
          <w:sz w:val="24"/>
          <w:szCs w:val="24"/>
        </w:rPr>
        <w:t>で、当事者の声と、学校側の調査結果に</w:t>
      </w:r>
      <w:r w:rsidR="00AF0F4A">
        <w:rPr>
          <w:rFonts w:ascii="HGS明朝B" w:eastAsia="HGS明朝B" w:hint="eastAsia"/>
          <w:sz w:val="24"/>
          <w:szCs w:val="24"/>
        </w:rPr>
        <w:t>大きなギャップが存在していることについても、</w:t>
      </w:r>
      <w:r w:rsidR="001D7A10">
        <w:rPr>
          <w:rFonts w:ascii="HGS明朝B" w:eastAsia="HGS明朝B" w:hint="eastAsia"/>
          <w:sz w:val="24"/>
          <w:szCs w:val="24"/>
        </w:rPr>
        <w:t>教育委員会として、学校側に</w:t>
      </w:r>
      <w:r w:rsidR="00EA1ADC">
        <w:rPr>
          <w:rFonts w:ascii="HGS明朝B" w:eastAsia="HGS明朝B" w:hint="eastAsia"/>
          <w:sz w:val="24"/>
          <w:szCs w:val="24"/>
        </w:rPr>
        <w:t>検討を促しているとのことでした。</w:t>
      </w:r>
    </w:p>
    <w:p w14:paraId="290F4A09" w14:textId="77777777" w:rsidR="00C52C7A" w:rsidRDefault="00E82012" w:rsidP="002B3E0E">
      <w:pPr>
        <w:pStyle w:val="a3"/>
        <w:ind w:leftChars="0" w:left="851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現在、学校教育の在り方についても</w:t>
      </w:r>
      <w:r w:rsidR="00364EB7">
        <w:rPr>
          <w:rFonts w:ascii="HGS明朝B" w:eastAsia="HGS明朝B" w:hint="eastAsia"/>
          <w:sz w:val="24"/>
          <w:szCs w:val="24"/>
        </w:rPr>
        <w:t>問題提起される時代において、将来を担う子供たちを社会全体で支え、</w:t>
      </w:r>
      <w:r w:rsidR="00785118">
        <w:rPr>
          <w:rFonts w:ascii="HGS明朝B" w:eastAsia="HGS明朝B" w:hint="eastAsia"/>
          <w:sz w:val="24"/>
          <w:szCs w:val="24"/>
        </w:rPr>
        <w:t>様々な選択肢を整備していこうとしている</w:t>
      </w:r>
      <w:r w:rsidR="00AA57B2">
        <w:rPr>
          <w:rFonts w:ascii="HGS明朝B" w:eastAsia="HGS明朝B" w:hint="eastAsia"/>
          <w:sz w:val="24"/>
          <w:szCs w:val="24"/>
        </w:rPr>
        <w:t>教育委員会の取り組み姿勢には</w:t>
      </w:r>
      <w:r w:rsidR="000A5D28">
        <w:rPr>
          <w:rFonts w:ascii="HGS明朝B" w:eastAsia="HGS明朝B" w:hint="eastAsia"/>
          <w:sz w:val="24"/>
          <w:szCs w:val="24"/>
        </w:rPr>
        <w:t>感心させられました。</w:t>
      </w:r>
    </w:p>
    <w:p w14:paraId="33DEE6C1" w14:textId="32CB2786" w:rsidR="00EA1ADC" w:rsidRDefault="00C52C7A" w:rsidP="00C52C7A">
      <w:pPr>
        <w:pStyle w:val="a3"/>
        <w:ind w:leftChars="0" w:left="851" w:firstLineChars="100" w:firstLine="24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本市においても、不登校</w:t>
      </w:r>
      <w:r w:rsidR="007B0762">
        <w:rPr>
          <w:rFonts w:ascii="HGS明朝B" w:eastAsia="HGS明朝B" w:hint="eastAsia"/>
          <w:sz w:val="24"/>
          <w:szCs w:val="24"/>
        </w:rPr>
        <w:t>等</w:t>
      </w:r>
      <w:r>
        <w:rPr>
          <w:rFonts w:ascii="HGS明朝B" w:eastAsia="HGS明朝B" w:hint="eastAsia"/>
          <w:sz w:val="24"/>
          <w:szCs w:val="24"/>
        </w:rPr>
        <w:t>児童生徒</w:t>
      </w:r>
      <w:r w:rsidR="007B0762">
        <w:rPr>
          <w:rFonts w:ascii="HGS明朝B" w:eastAsia="HGS明朝B" w:hint="eastAsia"/>
          <w:sz w:val="24"/>
          <w:szCs w:val="24"/>
        </w:rPr>
        <w:t>が増加傾向にあります。</w:t>
      </w:r>
      <w:r w:rsidR="00EA7E55">
        <w:rPr>
          <w:rFonts w:ascii="HGS明朝B" w:eastAsia="HGS明朝B" w:hint="eastAsia"/>
          <w:sz w:val="24"/>
          <w:szCs w:val="24"/>
        </w:rPr>
        <w:t>行政では、教員不足を理由として、</w:t>
      </w:r>
      <w:r w:rsidR="0054010B">
        <w:rPr>
          <w:rFonts w:ascii="HGS明朝B" w:eastAsia="HGS明朝B" w:hint="eastAsia"/>
          <w:sz w:val="24"/>
          <w:szCs w:val="24"/>
        </w:rPr>
        <w:t>校内教育支援センター</w:t>
      </w:r>
      <w:r w:rsidR="00BA5133">
        <w:rPr>
          <w:rFonts w:ascii="HGS明朝B" w:eastAsia="HGS明朝B" w:hint="eastAsia"/>
          <w:sz w:val="24"/>
          <w:szCs w:val="24"/>
        </w:rPr>
        <w:t>の整備に後ろ向きですが、</w:t>
      </w:r>
      <w:r w:rsidR="002C57A0">
        <w:rPr>
          <w:rFonts w:ascii="HGS明朝B" w:eastAsia="HGS明朝B" w:hint="eastAsia"/>
          <w:sz w:val="24"/>
          <w:szCs w:val="24"/>
        </w:rPr>
        <w:t>これからも引き続いて、</w:t>
      </w:r>
      <w:r w:rsidR="009142A1">
        <w:rPr>
          <w:rFonts w:ascii="HGS明朝B" w:eastAsia="HGS明朝B" w:hint="eastAsia"/>
          <w:sz w:val="24"/>
          <w:szCs w:val="24"/>
        </w:rPr>
        <w:t>不登校等児童生徒支援に向けて取り組んで参ります。</w:t>
      </w:r>
    </w:p>
    <w:p w14:paraId="4E9861EC" w14:textId="565F848A" w:rsidR="009142A1" w:rsidRPr="002B3E0E" w:rsidRDefault="009142A1" w:rsidP="00D57A04">
      <w:pPr>
        <w:pStyle w:val="a3"/>
        <w:ind w:leftChars="0" w:left="851" w:firstLineChars="100" w:firstLine="240"/>
        <w:jc w:val="righ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以上</w:t>
      </w:r>
    </w:p>
    <w:p w14:paraId="21479D6E" w14:textId="77777777" w:rsidR="00B50A75" w:rsidRPr="00B50A75" w:rsidRDefault="00B50A75" w:rsidP="00B50A75">
      <w:pPr>
        <w:pStyle w:val="a3"/>
        <w:ind w:leftChars="0" w:left="360"/>
        <w:rPr>
          <w:rFonts w:ascii="HGS明朝B" w:eastAsia="HGS明朝B"/>
          <w:sz w:val="24"/>
          <w:szCs w:val="24"/>
        </w:rPr>
      </w:pPr>
    </w:p>
    <w:p w14:paraId="23E1F808" w14:textId="77777777" w:rsidR="009D76C7" w:rsidRPr="009D76C7" w:rsidRDefault="009D76C7" w:rsidP="009D76C7">
      <w:pPr>
        <w:rPr>
          <w:rFonts w:ascii="HGS明朝B" w:eastAsia="HGS明朝B"/>
          <w:sz w:val="24"/>
          <w:szCs w:val="24"/>
        </w:rPr>
      </w:pPr>
    </w:p>
    <w:sectPr w:rsidR="009D76C7" w:rsidRPr="009D76C7" w:rsidSect="004964F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3296" w14:textId="77777777" w:rsidR="00C75AE7" w:rsidRDefault="00C75AE7" w:rsidP="00C75AE7">
      <w:r>
        <w:separator/>
      </w:r>
    </w:p>
  </w:endnote>
  <w:endnote w:type="continuationSeparator" w:id="0">
    <w:p w14:paraId="2F5FB615" w14:textId="77777777" w:rsidR="00C75AE7" w:rsidRDefault="00C75AE7" w:rsidP="00C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638467"/>
      <w:docPartObj>
        <w:docPartGallery w:val="Page Numbers (Bottom of Page)"/>
        <w:docPartUnique/>
      </w:docPartObj>
    </w:sdtPr>
    <w:sdtEndPr/>
    <w:sdtContent>
      <w:p w14:paraId="74BEF51C" w14:textId="2B5F9CF9" w:rsidR="00C75AE7" w:rsidRDefault="00C75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913972" w14:textId="77777777" w:rsidR="00C75AE7" w:rsidRDefault="00C75A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2C3C" w14:textId="77777777" w:rsidR="00C75AE7" w:rsidRDefault="00C75AE7" w:rsidP="00C75AE7">
      <w:r>
        <w:separator/>
      </w:r>
    </w:p>
  </w:footnote>
  <w:footnote w:type="continuationSeparator" w:id="0">
    <w:p w14:paraId="3458D7BD" w14:textId="77777777" w:rsidR="00C75AE7" w:rsidRDefault="00C75AE7" w:rsidP="00C7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121"/>
    <w:multiLevelType w:val="hybridMultilevel"/>
    <w:tmpl w:val="3B603B06"/>
    <w:lvl w:ilvl="0" w:tplc="10E6969A">
      <w:start w:val="1"/>
      <w:numFmt w:val="aiueoFullWidth"/>
      <w:lvlText w:val="%1．"/>
      <w:lvlJc w:val="left"/>
      <w:pPr>
        <w:ind w:left="12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4427BCF"/>
    <w:multiLevelType w:val="hybridMultilevel"/>
    <w:tmpl w:val="BD526E7E"/>
    <w:lvl w:ilvl="0" w:tplc="B01CCC00">
      <w:start w:val="2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053C78F8"/>
    <w:multiLevelType w:val="hybridMultilevel"/>
    <w:tmpl w:val="B038D1DA"/>
    <w:lvl w:ilvl="0" w:tplc="C8E0E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5D7E50"/>
    <w:multiLevelType w:val="hybridMultilevel"/>
    <w:tmpl w:val="B7746E3C"/>
    <w:lvl w:ilvl="0" w:tplc="BD62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7D6756"/>
    <w:multiLevelType w:val="hybridMultilevel"/>
    <w:tmpl w:val="0DC2398E"/>
    <w:lvl w:ilvl="0" w:tplc="97C04D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AF52D9"/>
    <w:multiLevelType w:val="hybridMultilevel"/>
    <w:tmpl w:val="6A804DD4"/>
    <w:lvl w:ilvl="0" w:tplc="F030F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7D3950"/>
    <w:multiLevelType w:val="hybridMultilevel"/>
    <w:tmpl w:val="EDDCB562"/>
    <w:lvl w:ilvl="0" w:tplc="DECCB3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2CDB7DD8"/>
    <w:multiLevelType w:val="hybridMultilevel"/>
    <w:tmpl w:val="6EAAEB02"/>
    <w:lvl w:ilvl="0" w:tplc="8188D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D55491B"/>
    <w:multiLevelType w:val="hybridMultilevel"/>
    <w:tmpl w:val="FDECEFC4"/>
    <w:lvl w:ilvl="0" w:tplc="68ECB7BA">
      <w:start w:val="1"/>
      <w:numFmt w:val="aiueoFullWidth"/>
      <w:lvlText w:val="%1、"/>
      <w:lvlJc w:val="left"/>
      <w:pPr>
        <w:ind w:left="12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7" w:hanging="440"/>
      </w:pPr>
    </w:lvl>
    <w:lvl w:ilvl="3" w:tplc="0409000F" w:tentative="1">
      <w:start w:val="1"/>
      <w:numFmt w:val="decimal"/>
      <w:lvlText w:val="%4."/>
      <w:lvlJc w:val="left"/>
      <w:pPr>
        <w:ind w:left="2567" w:hanging="440"/>
      </w:pPr>
    </w:lvl>
    <w:lvl w:ilvl="4" w:tplc="04090017" w:tentative="1">
      <w:start w:val="1"/>
      <w:numFmt w:val="aiueoFullWidth"/>
      <w:lvlText w:val="(%5)"/>
      <w:lvlJc w:val="left"/>
      <w:pPr>
        <w:ind w:left="30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40"/>
      </w:pPr>
    </w:lvl>
    <w:lvl w:ilvl="6" w:tplc="0409000F" w:tentative="1">
      <w:start w:val="1"/>
      <w:numFmt w:val="decimal"/>
      <w:lvlText w:val="%7."/>
      <w:lvlJc w:val="left"/>
      <w:pPr>
        <w:ind w:left="3887" w:hanging="440"/>
      </w:pPr>
    </w:lvl>
    <w:lvl w:ilvl="7" w:tplc="04090017" w:tentative="1">
      <w:start w:val="1"/>
      <w:numFmt w:val="aiueoFullWidth"/>
      <w:lvlText w:val="(%8)"/>
      <w:lvlJc w:val="left"/>
      <w:pPr>
        <w:ind w:left="43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40"/>
      </w:pPr>
    </w:lvl>
  </w:abstractNum>
  <w:abstractNum w:abstractNumId="9" w15:restartNumberingAfterBreak="0">
    <w:nsid w:val="2D8215EF"/>
    <w:multiLevelType w:val="hybridMultilevel"/>
    <w:tmpl w:val="75747992"/>
    <w:lvl w:ilvl="0" w:tplc="4F2A78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2E5C3266"/>
    <w:multiLevelType w:val="hybridMultilevel"/>
    <w:tmpl w:val="526EA952"/>
    <w:lvl w:ilvl="0" w:tplc="2E5E31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98412F3"/>
    <w:multiLevelType w:val="hybridMultilevel"/>
    <w:tmpl w:val="4402794A"/>
    <w:lvl w:ilvl="0" w:tplc="942A9EFA">
      <w:start w:val="2"/>
      <w:numFmt w:val="decimalFullWidth"/>
      <w:lvlText w:val="%1，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741D48E5"/>
    <w:multiLevelType w:val="hybridMultilevel"/>
    <w:tmpl w:val="7D3AB928"/>
    <w:lvl w:ilvl="0" w:tplc="C6C4D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9AC91E">
      <w:start w:val="1"/>
      <w:numFmt w:val="aiueoFullWidth"/>
      <w:lvlText w:val="%2．"/>
      <w:lvlJc w:val="left"/>
      <w:pPr>
        <w:ind w:left="920" w:hanging="480"/>
      </w:pPr>
      <w:rPr>
        <w:rFonts w:hint="default"/>
      </w:rPr>
    </w:lvl>
    <w:lvl w:ilvl="2" w:tplc="D2080692">
      <w:start w:val="1"/>
      <w:numFmt w:val="aiueoFullWidth"/>
      <w:lvlText w:val="%3、"/>
      <w:lvlJc w:val="left"/>
      <w:pPr>
        <w:ind w:left="13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7A24A50"/>
    <w:multiLevelType w:val="hybridMultilevel"/>
    <w:tmpl w:val="CC58D8EC"/>
    <w:lvl w:ilvl="0" w:tplc="21D674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8EF35F6"/>
    <w:multiLevelType w:val="hybridMultilevel"/>
    <w:tmpl w:val="913891E2"/>
    <w:lvl w:ilvl="0" w:tplc="53B834F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7E136005"/>
    <w:multiLevelType w:val="hybridMultilevel"/>
    <w:tmpl w:val="F7960004"/>
    <w:lvl w:ilvl="0" w:tplc="59463F7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81145734">
    <w:abstractNumId w:val="3"/>
  </w:num>
  <w:num w:numId="2" w16cid:durableId="2033146351">
    <w:abstractNumId w:val="2"/>
  </w:num>
  <w:num w:numId="3" w16cid:durableId="517810963">
    <w:abstractNumId w:val="15"/>
  </w:num>
  <w:num w:numId="4" w16cid:durableId="1899826695">
    <w:abstractNumId w:val="4"/>
  </w:num>
  <w:num w:numId="5" w16cid:durableId="1802726924">
    <w:abstractNumId w:val="10"/>
  </w:num>
  <w:num w:numId="6" w16cid:durableId="703597714">
    <w:abstractNumId w:val="6"/>
  </w:num>
  <w:num w:numId="7" w16cid:durableId="1519352752">
    <w:abstractNumId w:val="12"/>
  </w:num>
  <w:num w:numId="8" w16cid:durableId="1036781027">
    <w:abstractNumId w:val="0"/>
  </w:num>
  <w:num w:numId="9" w16cid:durableId="1036468910">
    <w:abstractNumId w:val="7"/>
  </w:num>
  <w:num w:numId="10" w16cid:durableId="1077046823">
    <w:abstractNumId w:val="13"/>
  </w:num>
  <w:num w:numId="11" w16cid:durableId="219829184">
    <w:abstractNumId w:val="9"/>
  </w:num>
  <w:num w:numId="12" w16cid:durableId="923759349">
    <w:abstractNumId w:val="5"/>
  </w:num>
  <w:num w:numId="13" w16cid:durableId="594480066">
    <w:abstractNumId w:val="8"/>
  </w:num>
  <w:num w:numId="14" w16cid:durableId="1296256976">
    <w:abstractNumId w:val="14"/>
  </w:num>
  <w:num w:numId="15" w16cid:durableId="375667517">
    <w:abstractNumId w:val="1"/>
  </w:num>
  <w:num w:numId="16" w16cid:durableId="1139685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AD"/>
    <w:rsid w:val="0000656A"/>
    <w:rsid w:val="0000711C"/>
    <w:rsid w:val="00015689"/>
    <w:rsid w:val="000235F3"/>
    <w:rsid w:val="0003612A"/>
    <w:rsid w:val="000453D2"/>
    <w:rsid w:val="00070F4C"/>
    <w:rsid w:val="0007208C"/>
    <w:rsid w:val="00075BDC"/>
    <w:rsid w:val="00076B32"/>
    <w:rsid w:val="00083F65"/>
    <w:rsid w:val="00086A66"/>
    <w:rsid w:val="00087D5F"/>
    <w:rsid w:val="00091032"/>
    <w:rsid w:val="000A2701"/>
    <w:rsid w:val="000A5D28"/>
    <w:rsid w:val="000A6D45"/>
    <w:rsid w:val="000B128E"/>
    <w:rsid w:val="000B3386"/>
    <w:rsid w:val="000B485D"/>
    <w:rsid w:val="000B7638"/>
    <w:rsid w:val="000C1661"/>
    <w:rsid w:val="000C6E4D"/>
    <w:rsid w:val="000D0A95"/>
    <w:rsid w:val="000D0FEC"/>
    <w:rsid w:val="000D31BD"/>
    <w:rsid w:val="000D5097"/>
    <w:rsid w:val="000D65B1"/>
    <w:rsid w:val="000E2470"/>
    <w:rsid w:val="000E2F79"/>
    <w:rsid w:val="000F2B47"/>
    <w:rsid w:val="000F6FD3"/>
    <w:rsid w:val="001017E2"/>
    <w:rsid w:val="00102D00"/>
    <w:rsid w:val="00105101"/>
    <w:rsid w:val="0010759D"/>
    <w:rsid w:val="001146B8"/>
    <w:rsid w:val="00116A5E"/>
    <w:rsid w:val="0012108C"/>
    <w:rsid w:val="0012294B"/>
    <w:rsid w:val="00123ADE"/>
    <w:rsid w:val="00126A4B"/>
    <w:rsid w:val="00134B8D"/>
    <w:rsid w:val="001354F6"/>
    <w:rsid w:val="00135B1C"/>
    <w:rsid w:val="001369FF"/>
    <w:rsid w:val="00136DD0"/>
    <w:rsid w:val="00141DB7"/>
    <w:rsid w:val="00142345"/>
    <w:rsid w:val="0014656F"/>
    <w:rsid w:val="001542BE"/>
    <w:rsid w:val="00154D78"/>
    <w:rsid w:val="00154F04"/>
    <w:rsid w:val="0015788E"/>
    <w:rsid w:val="00171264"/>
    <w:rsid w:val="001761BC"/>
    <w:rsid w:val="0018618D"/>
    <w:rsid w:val="001862E3"/>
    <w:rsid w:val="0018658C"/>
    <w:rsid w:val="00190B0A"/>
    <w:rsid w:val="0019144D"/>
    <w:rsid w:val="001A411C"/>
    <w:rsid w:val="001A7596"/>
    <w:rsid w:val="001B195D"/>
    <w:rsid w:val="001C0B25"/>
    <w:rsid w:val="001C73D2"/>
    <w:rsid w:val="001D01A3"/>
    <w:rsid w:val="001D63E9"/>
    <w:rsid w:val="001D75DC"/>
    <w:rsid w:val="001D7A10"/>
    <w:rsid w:val="001E0003"/>
    <w:rsid w:val="001E27E4"/>
    <w:rsid w:val="001E576A"/>
    <w:rsid w:val="001F11E2"/>
    <w:rsid w:val="001F1DA4"/>
    <w:rsid w:val="001F7D02"/>
    <w:rsid w:val="0020022F"/>
    <w:rsid w:val="002055FA"/>
    <w:rsid w:val="00216BD6"/>
    <w:rsid w:val="00217025"/>
    <w:rsid w:val="002224E6"/>
    <w:rsid w:val="002260A0"/>
    <w:rsid w:val="002360A7"/>
    <w:rsid w:val="00240621"/>
    <w:rsid w:val="00240A9F"/>
    <w:rsid w:val="00246A49"/>
    <w:rsid w:val="00246F7F"/>
    <w:rsid w:val="00247035"/>
    <w:rsid w:val="0025041A"/>
    <w:rsid w:val="00250D29"/>
    <w:rsid w:val="00255425"/>
    <w:rsid w:val="00261E1E"/>
    <w:rsid w:val="00263CBD"/>
    <w:rsid w:val="00267A78"/>
    <w:rsid w:val="00270B8F"/>
    <w:rsid w:val="00271E8D"/>
    <w:rsid w:val="00273B32"/>
    <w:rsid w:val="00280FF7"/>
    <w:rsid w:val="002824A9"/>
    <w:rsid w:val="0028390E"/>
    <w:rsid w:val="00283E81"/>
    <w:rsid w:val="00291037"/>
    <w:rsid w:val="002932E8"/>
    <w:rsid w:val="00295454"/>
    <w:rsid w:val="002A06B8"/>
    <w:rsid w:val="002A2E15"/>
    <w:rsid w:val="002A3263"/>
    <w:rsid w:val="002B3E0E"/>
    <w:rsid w:val="002C175A"/>
    <w:rsid w:val="002C4850"/>
    <w:rsid w:val="002C57A0"/>
    <w:rsid w:val="002C71CD"/>
    <w:rsid w:val="002D0705"/>
    <w:rsid w:val="002D0C2E"/>
    <w:rsid w:val="002D2EB0"/>
    <w:rsid w:val="002D32A6"/>
    <w:rsid w:val="002D7924"/>
    <w:rsid w:val="002E60A8"/>
    <w:rsid w:val="002E6901"/>
    <w:rsid w:val="002E6B81"/>
    <w:rsid w:val="002E774B"/>
    <w:rsid w:val="002E7AF5"/>
    <w:rsid w:val="002F0FBB"/>
    <w:rsid w:val="0030134E"/>
    <w:rsid w:val="00304CDE"/>
    <w:rsid w:val="00321035"/>
    <w:rsid w:val="00321ED9"/>
    <w:rsid w:val="00322D5B"/>
    <w:rsid w:val="003263EC"/>
    <w:rsid w:val="00331EEF"/>
    <w:rsid w:val="00340365"/>
    <w:rsid w:val="00340667"/>
    <w:rsid w:val="00340931"/>
    <w:rsid w:val="0035072E"/>
    <w:rsid w:val="00350CF3"/>
    <w:rsid w:val="00364EB7"/>
    <w:rsid w:val="00371FA3"/>
    <w:rsid w:val="003752B4"/>
    <w:rsid w:val="00380316"/>
    <w:rsid w:val="003848AB"/>
    <w:rsid w:val="00391A27"/>
    <w:rsid w:val="003B04DD"/>
    <w:rsid w:val="003B15F1"/>
    <w:rsid w:val="003B2780"/>
    <w:rsid w:val="003B3975"/>
    <w:rsid w:val="003B4FE1"/>
    <w:rsid w:val="003C1627"/>
    <w:rsid w:val="003C3840"/>
    <w:rsid w:val="003C4D9D"/>
    <w:rsid w:val="003D0836"/>
    <w:rsid w:val="003D1562"/>
    <w:rsid w:val="003D4FC0"/>
    <w:rsid w:val="003D57E1"/>
    <w:rsid w:val="003F275E"/>
    <w:rsid w:val="003F5423"/>
    <w:rsid w:val="003F5C80"/>
    <w:rsid w:val="0040337A"/>
    <w:rsid w:val="00404EAB"/>
    <w:rsid w:val="00412AAE"/>
    <w:rsid w:val="00436376"/>
    <w:rsid w:val="00440BCD"/>
    <w:rsid w:val="004422D6"/>
    <w:rsid w:val="004424A9"/>
    <w:rsid w:val="00450B89"/>
    <w:rsid w:val="004535E6"/>
    <w:rsid w:val="004565C7"/>
    <w:rsid w:val="00456E50"/>
    <w:rsid w:val="004612AB"/>
    <w:rsid w:val="004618E5"/>
    <w:rsid w:val="004743A0"/>
    <w:rsid w:val="00477F44"/>
    <w:rsid w:val="004813E1"/>
    <w:rsid w:val="00487720"/>
    <w:rsid w:val="00491921"/>
    <w:rsid w:val="004964F6"/>
    <w:rsid w:val="0049777C"/>
    <w:rsid w:val="004B7000"/>
    <w:rsid w:val="004B73F0"/>
    <w:rsid w:val="004C3650"/>
    <w:rsid w:val="004C409F"/>
    <w:rsid w:val="004C78EA"/>
    <w:rsid w:val="004D1CFD"/>
    <w:rsid w:val="004E4A32"/>
    <w:rsid w:val="004E50D4"/>
    <w:rsid w:val="004E5254"/>
    <w:rsid w:val="004F66B0"/>
    <w:rsid w:val="0050079F"/>
    <w:rsid w:val="00503DD3"/>
    <w:rsid w:val="00507BA5"/>
    <w:rsid w:val="005174F2"/>
    <w:rsid w:val="00517EA7"/>
    <w:rsid w:val="005223B2"/>
    <w:rsid w:val="00523AF4"/>
    <w:rsid w:val="0052762B"/>
    <w:rsid w:val="00531491"/>
    <w:rsid w:val="00535DB1"/>
    <w:rsid w:val="00536636"/>
    <w:rsid w:val="00537455"/>
    <w:rsid w:val="0054010B"/>
    <w:rsid w:val="00540605"/>
    <w:rsid w:val="005458F2"/>
    <w:rsid w:val="005463C9"/>
    <w:rsid w:val="0055080B"/>
    <w:rsid w:val="00556F70"/>
    <w:rsid w:val="00557B76"/>
    <w:rsid w:val="00566561"/>
    <w:rsid w:val="00566B0C"/>
    <w:rsid w:val="00572F26"/>
    <w:rsid w:val="00574B50"/>
    <w:rsid w:val="0057604E"/>
    <w:rsid w:val="00577486"/>
    <w:rsid w:val="005805EF"/>
    <w:rsid w:val="005807D1"/>
    <w:rsid w:val="00581E4D"/>
    <w:rsid w:val="005838BE"/>
    <w:rsid w:val="005863FB"/>
    <w:rsid w:val="00586D99"/>
    <w:rsid w:val="00591F4D"/>
    <w:rsid w:val="00593B3D"/>
    <w:rsid w:val="005A07D4"/>
    <w:rsid w:val="005A7725"/>
    <w:rsid w:val="005B227C"/>
    <w:rsid w:val="005B57D1"/>
    <w:rsid w:val="005B7238"/>
    <w:rsid w:val="005C783D"/>
    <w:rsid w:val="005D2F88"/>
    <w:rsid w:val="005D4267"/>
    <w:rsid w:val="005D580D"/>
    <w:rsid w:val="005E1064"/>
    <w:rsid w:val="005E55BF"/>
    <w:rsid w:val="005E7655"/>
    <w:rsid w:val="005F23EA"/>
    <w:rsid w:val="005F3533"/>
    <w:rsid w:val="005F68E8"/>
    <w:rsid w:val="00605971"/>
    <w:rsid w:val="0060709E"/>
    <w:rsid w:val="00611403"/>
    <w:rsid w:val="0062439C"/>
    <w:rsid w:val="00627030"/>
    <w:rsid w:val="00627DB9"/>
    <w:rsid w:val="00632997"/>
    <w:rsid w:val="00635C18"/>
    <w:rsid w:val="00636D35"/>
    <w:rsid w:val="00642A87"/>
    <w:rsid w:val="00644232"/>
    <w:rsid w:val="00645E44"/>
    <w:rsid w:val="00645E66"/>
    <w:rsid w:val="006471FF"/>
    <w:rsid w:val="00653330"/>
    <w:rsid w:val="0065392B"/>
    <w:rsid w:val="006556C3"/>
    <w:rsid w:val="006573D0"/>
    <w:rsid w:val="0066061D"/>
    <w:rsid w:val="00661D8B"/>
    <w:rsid w:val="00665084"/>
    <w:rsid w:val="006748E6"/>
    <w:rsid w:val="00680850"/>
    <w:rsid w:val="0068347A"/>
    <w:rsid w:val="00685379"/>
    <w:rsid w:val="00685BED"/>
    <w:rsid w:val="00692655"/>
    <w:rsid w:val="00694372"/>
    <w:rsid w:val="006946AD"/>
    <w:rsid w:val="006A0033"/>
    <w:rsid w:val="006A303F"/>
    <w:rsid w:val="006A6050"/>
    <w:rsid w:val="006B0F22"/>
    <w:rsid w:val="006B2D89"/>
    <w:rsid w:val="006B7AE3"/>
    <w:rsid w:val="006C1430"/>
    <w:rsid w:val="006C4E56"/>
    <w:rsid w:val="006C5492"/>
    <w:rsid w:val="006C5B44"/>
    <w:rsid w:val="006D7B48"/>
    <w:rsid w:val="006E08A8"/>
    <w:rsid w:val="006E120B"/>
    <w:rsid w:val="006E1461"/>
    <w:rsid w:val="006E61A8"/>
    <w:rsid w:val="006F2BC7"/>
    <w:rsid w:val="006F5CB2"/>
    <w:rsid w:val="0071370B"/>
    <w:rsid w:val="007151C8"/>
    <w:rsid w:val="007165C2"/>
    <w:rsid w:val="0073019C"/>
    <w:rsid w:val="00737129"/>
    <w:rsid w:val="00742B49"/>
    <w:rsid w:val="00755594"/>
    <w:rsid w:val="00756813"/>
    <w:rsid w:val="00762191"/>
    <w:rsid w:val="00772BCF"/>
    <w:rsid w:val="00785118"/>
    <w:rsid w:val="0079549C"/>
    <w:rsid w:val="007A3166"/>
    <w:rsid w:val="007A353F"/>
    <w:rsid w:val="007A4816"/>
    <w:rsid w:val="007A50A5"/>
    <w:rsid w:val="007A70D5"/>
    <w:rsid w:val="007B0762"/>
    <w:rsid w:val="007B394A"/>
    <w:rsid w:val="007B3D43"/>
    <w:rsid w:val="007B6A82"/>
    <w:rsid w:val="007C2ACB"/>
    <w:rsid w:val="007C40FD"/>
    <w:rsid w:val="007C51BD"/>
    <w:rsid w:val="007C7D5D"/>
    <w:rsid w:val="007C7E43"/>
    <w:rsid w:val="007D594C"/>
    <w:rsid w:val="007E053B"/>
    <w:rsid w:val="007E2246"/>
    <w:rsid w:val="007E249F"/>
    <w:rsid w:val="007E286A"/>
    <w:rsid w:val="007E551E"/>
    <w:rsid w:val="007E6616"/>
    <w:rsid w:val="007E7D5A"/>
    <w:rsid w:val="007F1F01"/>
    <w:rsid w:val="007F636C"/>
    <w:rsid w:val="008073C4"/>
    <w:rsid w:val="00811B35"/>
    <w:rsid w:val="0081341E"/>
    <w:rsid w:val="008171AE"/>
    <w:rsid w:val="0082236B"/>
    <w:rsid w:val="0082401C"/>
    <w:rsid w:val="00832F8B"/>
    <w:rsid w:val="00842A3F"/>
    <w:rsid w:val="0085130C"/>
    <w:rsid w:val="00854C7D"/>
    <w:rsid w:val="00857C43"/>
    <w:rsid w:val="0086234E"/>
    <w:rsid w:val="00862A02"/>
    <w:rsid w:val="0086570F"/>
    <w:rsid w:val="00870B5E"/>
    <w:rsid w:val="008741F6"/>
    <w:rsid w:val="00875273"/>
    <w:rsid w:val="0087638D"/>
    <w:rsid w:val="008815EB"/>
    <w:rsid w:val="00884EB8"/>
    <w:rsid w:val="00893664"/>
    <w:rsid w:val="008979FE"/>
    <w:rsid w:val="008A6681"/>
    <w:rsid w:val="008B2A64"/>
    <w:rsid w:val="008B2B94"/>
    <w:rsid w:val="008B306E"/>
    <w:rsid w:val="008B3E63"/>
    <w:rsid w:val="008C1038"/>
    <w:rsid w:val="008C2BFE"/>
    <w:rsid w:val="008C65E5"/>
    <w:rsid w:val="008C7B10"/>
    <w:rsid w:val="008D18E7"/>
    <w:rsid w:val="008D20A1"/>
    <w:rsid w:val="008D5DB9"/>
    <w:rsid w:val="008E369E"/>
    <w:rsid w:val="008E4B02"/>
    <w:rsid w:val="008E6597"/>
    <w:rsid w:val="008F5CF2"/>
    <w:rsid w:val="008F780C"/>
    <w:rsid w:val="0090107B"/>
    <w:rsid w:val="00905EA8"/>
    <w:rsid w:val="00907372"/>
    <w:rsid w:val="009142A1"/>
    <w:rsid w:val="009248A7"/>
    <w:rsid w:val="009317F3"/>
    <w:rsid w:val="0093230F"/>
    <w:rsid w:val="00933DD7"/>
    <w:rsid w:val="00941163"/>
    <w:rsid w:val="009427F3"/>
    <w:rsid w:val="00943096"/>
    <w:rsid w:val="00943F1D"/>
    <w:rsid w:val="00943F69"/>
    <w:rsid w:val="00943FC0"/>
    <w:rsid w:val="00947813"/>
    <w:rsid w:val="0095191E"/>
    <w:rsid w:val="009557D6"/>
    <w:rsid w:val="00955FA9"/>
    <w:rsid w:val="00965B72"/>
    <w:rsid w:val="00966D87"/>
    <w:rsid w:val="00967F31"/>
    <w:rsid w:val="00970114"/>
    <w:rsid w:val="00983153"/>
    <w:rsid w:val="00996E9B"/>
    <w:rsid w:val="00997F96"/>
    <w:rsid w:val="009A106C"/>
    <w:rsid w:val="009A155D"/>
    <w:rsid w:val="009A408E"/>
    <w:rsid w:val="009B0FA0"/>
    <w:rsid w:val="009B1EAC"/>
    <w:rsid w:val="009B6F51"/>
    <w:rsid w:val="009C066F"/>
    <w:rsid w:val="009C1289"/>
    <w:rsid w:val="009C2FB6"/>
    <w:rsid w:val="009C5B7E"/>
    <w:rsid w:val="009C62B8"/>
    <w:rsid w:val="009D76C7"/>
    <w:rsid w:val="009E7A0C"/>
    <w:rsid w:val="009F0AAF"/>
    <w:rsid w:val="009F5422"/>
    <w:rsid w:val="009F6EFD"/>
    <w:rsid w:val="009F6FFF"/>
    <w:rsid w:val="00A01580"/>
    <w:rsid w:val="00A04253"/>
    <w:rsid w:val="00A12D94"/>
    <w:rsid w:val="00A15D64"/>
    <w:rsid w:val="00A238A9"/>
    <w:rsid w:val="00A26DA8"/>
    <w:rsid w:val="00A2709B"/>
    <w:rsid w:val="00A34DDE"/>
    <w:rsid w:val="00A37E4C"/>
    <w:rsid w:val="00A40D7E"/>
    <w:rsid w:val="00A40F8B"/>
    <w:rsid w:val="00A50FAB"/>
    <w:rsid w:val="00A517F0"/>
    <w:rsid w:val="00A52143"/>
    <w:rsid w:val="00A53B1A"/>
    <w:rsid w:val="00A53CA4"/>
    <w:rsid w:val="00A55F48"/>
    <w:rsid w:val="00A56260"/>
    <w:rsid w:val="00A5658D"/>
    <w:rsid w:val="00A63E84"/>
    <w:rsid w:val="00A70F15"/>
    <w:rsid w:val="00A713FF"/>
    <w:rsid w:val="00A7627B"/>
    <w:rsid w:val="00A85651"/>
    <w:rsid w:val="00A86A0A"/>
    <w:rsid w:val="00A901BD"/>
    <w:rsid w:val="00AA1DC0"/>
    <w:rsid w:val="00AA3455"/>
    <w:rsid w:val="00AA57B2"/>
    <w:rsid w:val="00AB46A6"/>
    <w:rsid w:val="00AC1D20"/>
    <w:rsid w:val="00AD62B2"/>
    <w:rsid w:val="00AE6558"/>
    <w:rsid w:val="00AF0F4A"/>
    <w:rsid w:val="00AF2092"/>
    <w:rsid w:val="00AF640F"/>
    <w:rsid w:val="00B10AC2"/>
    <w:rsid w:val="00B114FA"/>
    <w:rsid w:val="00B1229C"/>
    <w:rsid w:val="00B128EF"/>
    <w:rsid w:val="00B146B8"/>
    <w:rsid w:val="00B16D13"/>
    <w:rsid w:val="00B202A8"/>
    <w:rsid w:val="00B22861"/>
    <w:rsid w:val="00B22E7B"/>
    <w:rsid w:val="00B25549"/>
    <w:rsid w:val="00B2596F"/>
    <w:rsid w:val="00B27C45"/>
    <w:rsid w:val="00B33648"/>
    <w:rsid w:val="00B33E69"/>
    <w:rsid w:val="00B34273"/>
    <w:rsid w:val="00B37340"/>
    <w:rsid w:val="00B44E14"/>
    <w:rsid w:val="00B450BB"/>
    <w:rsid w:val="00B50A75"/>
    <w:rsid w:val="00B55520"/>
    <w:rsid w:val="00B60DBC"/>
    <w:rsid w:val="00B60EBB"/>
    <w:rsid w:val="00B73F0A"/>
    <w:rsid w:val="00B804BD"/>
    <w:rsid w:val="00B8561A"/>
    <w:rsid w:val="00B862F7"/>
    <w:rsid w:val="00B913AA"/>
    <w:rsid w:val="00B91500"/>
    <w:rsid w:val="00B925A9"/>
    <w:rsid w:val="00B93D50"/>
    <w:rsid w:val="00BA1C60"/>
    <w:rsid w:val="00BA5133"/>
    <w:rsid w:val="00BB5311"/>
    <w:rsid w:val="00BC1926"/>
    <w:rsid w:val="00BC1D83"/>
    <w:rsid w:val="00BC3B7D"/>
    <w:rsid w:val="00BD3A4E"/>
    <w:rsid w:val="00BE02FB"/>
    <w:rsid w:val="00BE22CB"/>
    <w:rsid w:val="00BE5738"/>
    <w:rsid w:val="00BE6E77"/>
    <w:rsid w:val="00BF174E"/>
    <w:rsid w:val="00BF189F"/>
    <w:rsid w:val="00C05941"/>
    <w:rsid w:val="00C10FC7"/>
    <w:rsid w:val="00C133D6"/>
    <w:rsid w:val="00C203C6"/>
    <w:rsid w:val="00C2150D"/>
    <w:rsid w:val="00C21894"/>
    <w:rsid w:val="00C307C6"/>
    <w:rsid w:val="00C32251"/>
    <w:rsid w:val="00C3326F"/>
    <w:rsid w:val="00C449E3"/>
    <w:rsid w:val="00C466DE"/>
    <w:rsid w:val="00C52C7A"/>
    <w:rsid w:val="00C55081"/>
    <w:rsid w:val="00C564A5"/>
    <w:rsid w:val="00C66EEF"/>
    <w:rsid w:val="00C72F21"/>
    <w:rsid w:val="00C75AE7"/>
    <w:rsid w:val="00C81FB8"/>
    <w:rsid w:val="00C82E3F"/>
    <w:rsid w:val="00C84914"/>
    <w:rsid w:val="00CA4323"/>
    <w:rsid w:val="00CA6375"/>
    <w:rsid w:val="00CA6CA9"/>
    <w:rsid w:val="00CA730D"/>
    <w:rsid w:val="00CB0F89"/>
    <w:rsid w:val="00CB6941"/>
    <w:rsid w:val="00CB742B"/>
    <w:rsid w:val="00CC0233"/>
    <w:rsid w:val="00CE3182"/>
    <w:rsid w:val="00CE38EC"/>
    <w:rsid w:val="00CE60B5"/>
    <w:rsid w:val="00CF251E"/>
    <w:rsid w:val="00CF5881"/>
    <w:rsid w:val="00D00EEC"/>
    <w:rsid w:val="00D11725"/>
    <w:rsid w:val="00D16A4F"/>
    <w:rsid w:val="00D1793A"/>
    <w:rsid w:val="00D2534F"/>
    <w:rsid w:val="00D33E5A"/>
    <w:rsid w:val="00D33F84"/>
    <w:rsid w:val="00D42E45"/>
    <w:rsid w:val="00D46C55"/>
    <w:rsid w:val="00D57A04"/>
    <w:rsid w:val="00D619B9"/>
    <w:rsid w:val="00D643D2"/>
    <w:rsid w:val="00D66EA7"/>
    <w:rsid w:val="00D70093"/>
    <w:rsid w:val="00D724E3"/>
    <w:rsid w:val="00D755DB"/>
    <w:rsid w:val="00D8327C"/>
    <w:rsid w:val="00D86630"/>
    <w:rsid w:val="00D86C43"/>
    <w:rsid w:val="00D87285"/>
    <w:rsid w:val="00D91DFB"/>
    <w:rsid w:val="00D97EDF"/>
    <w:rsid w:val="00DA2338"/>
    <w:rsid w:val="00DA52EC"/>
    <w:rsid w:val="00DA61B7"/>
    <w:rsid w:val="00DA6EDA"/>
    <w:rsid w:val="00DB4014"/>
    <w:rsid w:val="00DB53F1"/>
    <w:rsid w:val="00DC23A2"/>
    <w:rsid w:val="00DC7CA2"/>
    <w:rsid w:val="00DD1F57"/>
    <w:rsid w:val="00DE06C2"/>
    <w:rsid w:val="00DE6785"/>
    <w:rsid w:val="00DE6E16"/>
    <w:rsid w:val="00DE7053"/>
    <w:rsid w:val="00E01168"/>
    <w:rsid w:val="00E10436"/>
    <w:rsid w:val="00E1132F"/>
    <w:rsid w:val="00E14A00"/>
    <w:rsid w:val="00E15372"/>
    <w:rsid w:val="00E2063C"/>
    <w:rsid w:val="00E27439"/>
    <w:rsid w:val="00E27F14"/>
    <w:rsid w:val="00E30C5D"/>
    <w:rsid w:val="00E3349B"/>
    <w:rsid w:val="00E3436E"/>
    <w:rsid w:val="00E358DD"/>
    <w:rsid w:val="00E43082"/>
    <w:rsid w:val="00E54223"/>
    <w:rsid w:val="00E57B2A"/>
    <w:rsid w:val="00E70E61"/>
    <w:rsid w:val="00E73C7C"/>
    <w:rsid w:val="00E766FF"/>
    <w:rsid w:val="00E775BB"/>
    <w:rsid w:val="00E82012"/>
    <w:rsid w:val="00E85B67"/>
    <w:rsid w:val="00E903DB"/>
    <w:rsid w:val="00E90618"/>
    <w:rsid w:val="00E960D9"/>
    <w:rsid w:val="00EA1ADC"/>
    <w:rsid w:val="00EA25FB"/>
    <w:rsid w:val="00EA7E55"/>
    <w:rsid w:val="00EB63AD"/>
    <w:rsid w:val="00EC0EEE"/>
    <w:rsid w:val="00EC3A67"/>
    <w:rsid w:val="00EC70FF"/>
    <w:rsid w:val="00ED4242"/>
    <w:rsid w:val="00ED42CB"/>
    <w:rsid w:val="00ED56FA"/>
    <w:rsid w:val="00EE6CC2"/>
    <w:rsid w:val="00EF005A"/>
    <w:rsid w:val="00F00D6F"/>
    <w:rsid w:val="00F02104"/>
    <w:rsid w:val="00F0662C"/>
    <w:rsid w:val="00F06DEC"/>
    <w:rsid w:val="00F1355F"/>
    <w:rsid w:val="00F1753A"/>
    <w:rsid w:val="00F179DC"/>
    <w:rsid w:val="00F34E92"/>
    <w:rsid w:val="00F360D3"/>
    <w:rsid w:val="00F41854"/>
    <w:rsid w:val="00F44F9D"/>
    <w:rsid w:val="00F56A78"/>
    <w:rsid w:val="00F62D9B"/>
    <w:rsid w:val="00F65B79"/>
    <w:rsid w:val="00F67EC9"/>
    <w:rsid w:val="00F72D11"/>
    <w:rsid w:val="00F74E4C"/>
    <w:rsid w:val="00F76514"/>
    <w:rsid w:val="00F84FBA"/>
    <w:rsid w:val="00F86D90"/>
    <w:rsid w:val="00F926CB"/>
    <w:rsid w:val="00F92FF5"/>
    <w:rsid w:val="00F94443"/>
    <w:rsid w:val="00FA0173"/>
    <w:rsid w:val="00FB23FE"/>
    <w:rsid w:val="00FB7D8B"/>
    <w:rsid w:val="00FC13E5"/>
    <w:rsid w:val="00FC14EA"/>
    <w:rsid w:val="00FC1E88"/>
    <w:rsid w:val="00FC6BD3"/>
    <w:rsid w:val="00FC7B8F"/>
    <w:rsid w:val="00FD31B1"/>
    <w:rsid w:val="00FD4212"/>
    <w:rsid w:val="00FF1C00"/>
    <w:rsid w:val="00FF21EB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B0D53"/>
  <w15:chartTrackingRefBased/>
  <w15:docId w15:val="{66D01C7A-08CB-4315-A5C3-D382CC12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AD"/>
    <w:pPr>
      <w:ind w:leftChars="400" w:left="840"/>
    </w:pPr>
  </w:style>
  <w:style w:type="table" w:styleId="a4">
    <w:name w:val="Table Grid"/>
    <w:basedOn w:val="a1"/>
    <w:uiPriority w:val="39"/>
    <w:rsid w:val="001F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AE7"/>
  </w:style>
  <w:style w:type="paragraph" w:styleId="a7">
    <w:name w:val="footer"/>
    <w:basedOn w:val="a"/>
    <w:link w:val="a8"/>
    <w:uiPriority w:val="99"/>
    <w:unhideWhenUsed/>
    <w:rsid w:val="00C75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6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忠広 下谷</dc:creator>
  <cp:keywords/>
  <dc:description/>
  <cp:lastModifiedBy>議会03</cp:lastModifiedBy>
  <cp:revision>611</cp:revision>
  <cp:lastPrinted>2024-03-24T06:07:00Z</cp:lastPrinted>
  <dcterms:created xsi:type="dcterms:W3CDTF">2024-03-02T14:36:00Z</dcterms:created>
  <dcterms:modified xsi:type="dcterms:W3CDTF">2024-08-29T08:07:00Z</dcterms:modified>
</cp:coreProperties>
</file>