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2AE3" w14:textId="405F3600" w:rsidR="00A4322C" w:rsidRDefault="004D111E" w:rsidP="00FD6068">
      <w:pPr>
        <w:jc w:val="right"/>
        <w:rPr>
          <w:sz w:val="22"/>
        </w:rPr>
      </w:pPr>
      <w:r>
        <w:rPr>
          <w:rFonts w:hint="eastAsia"/>
          <w:sz w:val="22"/>
        </w:rPr>
        <w:t xml:space="preserve">                                                    </w:t>
      </w:r>
      <w:r w:rsidR="00792033">
        <w:rPr>
          <w:rFonts w:hint="eastAsia"/>
          <w:sz w:val="22"/>
        </w:rPr>
        <w:t xml:space="preserve">　　</w:t>
      </w:r>
      <w:r w:rsidR="00FD6068">
        <w:rPr>
          <w:rFonts w:hint="eastAsia"/>
          <w:sz w:val="22"/>
        </w:rPr>
        <w:t xml:space="preserve"> 　　　</w:t>
      </w:r>
      <w:r w:rsidR="00B74586">
        <w:rPr>
          <w:rFonts w:hint="eastAsia"/>
          <w:sz w:val="22"/>
        </w:rPr>
        <w:t>令和</w:t>
      </w:r>
      <w:r w:rsidR="008D5D1D">
        <w:rPr>
          <w:rFonts w:hint="eastAsia"/>
          <w:sz w:val="22"/>
        </w:rPr>
        <w:t>5</w:t>
      </w:r>
      <w:r w:rsidR="00FD6068">
        <w:rPr>
          <w:rFonts w:hint="eastAsia"/>
          <w:sz w:val="22"/>
        </w:rPr>
        <w:t>年</w:t>
      </w:r>
      <w:r w:rsidR="008D5D1D">
        <w:rPr>
          <w:rFonts w:hint="eastAsia"/>
          <w:sz w:val="22"/>
        </w:rPr>
        <w:t>1</w:t>
      </w:r>
      <w:r w:rsidR="005F3997">
        <w:rPr>
          <w:sz w:val="22"/>
        </w:rPr>
        <w:t>1</w:t>
      </w:r>
      <w:r w:rsidR="00D00BC7">
        <w:rPr>
          <w:rFonts w:hint="eastAsia"/>
          <w:sz w:val="22"/>
        </w:rPr>
        <w:t>月</w:t>
      </w:r>
      <w:r w:rsidR="005F3997">
        <w:rPr>
          <w:sz w:val="22"/>
        </w:rPr>
        <w:t>14</w:t>
      </w:r>
      <w:bookmarkStart w:id="0" w:name="_GoBack"/>
      <w:bookmarkEnd w:id="0"/>
      <w:r w:rsidR="009662B3">
        <w:rPr>
          <w:rFonts w:hint="eastAsia"/>
          <w:sz w:val="22"/>
        </w:rPr>
        <w:t>日</w:t>
      </w:r>
    </w:p>
    <w:p w14:paraId="3029DE23" w14:textId="5ED78308" w:rsidR="009662B3" w:rsidRDefault="009662B3">
      <w:pPr>
        <w:rPr>
          <w:sz w:val="22"/>
        </w:rPr>
      </w:pPr>
      <w:r>
        <w:rPr>
          <w:rFonts w:hint="eastAsia"/>
          <w:sz w:val="22"/>
        </w:rPr>
        <w:t>江津市議会</w:t>
      </w:r>
      <w:r w:rsidR="00FD6068">
        <w:rPr>
          <w:rFonts w:hint="eastAsia"/>
          <w:sz w:val="22"/>
        </w:rPr>
        <w:t xml:space="preserve">議長　　　　　　　</w:t>
      </w:r>
      <w:r w:rsidR="00701628">
        <w:rPr>
          <w:rFonts w:hint="eastAsia"/>
          <w:sz w:val="22"/>
        </w:rPr>
        <w:t>様</w:t>
      </w:r>
    </w:p>
    <w:p w14:paraId="31218DC9" w14:textId="6F492378" w:rsidR="00792033" w:rsidRDefault="00792033">
      <w:pPr>
        <w:rPr>
          <w:sz w:val="22"/>
        </w:rPr>
      </w:pPr>
    </w:p>
    <w:p w14:paraId="09F35DD0" w14:textId="5B3D0028" w:rsidR="00B74586" w:rsidRDefault="00792033">
      <w:pPr>
        <w:rPr>
          <w:sz w:val="22"/>
        </w:rPr>
      </w:pPr>
      <w:r>
        <w:rPr>
          <w:rFonts w:hint="eastAsia"/>
          <w:sz w:val="22"/>
        </w:rPr>
        <w:t xml:space="preserve">　　　　　　　　　　　　　　　　　　　　　</w:t>
      </w:r>
      <w:r w:rsidR="0007117C">
        <w:rPr>
          <w:rFonts w:hint="eastAsia"/>
          <w:sz w:val="22"/>
        </w:rPr>
        <w:t xml:space="preserve">　　　</w:t>
      </w:r>
      <w:r w:rsidR="0016276E">
        <w:rPr>
          <w:rFonts w:hint="eastAsia"/>
          <w:sz w:val="22"/>
        </w:rPr>
        <w:t xml:space="preserve">　</w:t>
      </w:r>
      <w:r w:rsidR="00FD6068">
        <w:rPr>
          <w:rFonts w:hint="eastAsia"/>
          <w:sz w:val="22"/>
        </w:rPr>
        <w:t xml:space="preserve">　議員名　　</w:t>
      </w:r>
      <w:r w:rsidR="00B74586">
        <w:rPr>
          <w:rFonts w:hint="eastAsia"/>
          <w:sz w:val="22"/>
        </w:rPr>
        <w:t>植田圭介</w:t>
      </w:r>
    </w:p>
    <w:p w14:paraId="4DE7F41D" w14:textId="3588D820" w:rsidR="0016276E" w:rsidRDefault="00B74586" w:rsidP="00E44BE4">
      <w:pPr>
        <w:jc w:val="center"/>
        <w:rPr>
          <w:sz w:val="22"/>
        </w:rPr>
      </w:pPr>
      <w:r>
        <w:rPr>
          <w:rFonts w:hint="eastAsia"/>
          <w:sz w:val="22"/>
        </w:rPr>
        <w:t>視察・</w:t>
      </w:r>
      <w:r w:rsidR="00E63C4B">
        <w:rPr>
          <w:rFonts w:hint="eastAsia"/>
          <w:sz w:val="22"/>
        </w:rPr>
        <w:t>研修実施報告書</w:t>
      </w:r>
    </w:p>
    <w:p w14:paraId="69FFA5BA" w14:textId="77777777" w:rsidR="00B70E31" w:rsidRDefault="00B70E31" w:rsidP="0016276E">
      <w:pPr>
        <w:jc w:val="center"/>
        <w:rPr>
          <w:sz w:val="22"/>
        </w:rPr>
      </w:pPr>
    </w:p>
    <w:p w14:paraId="37D5F27F" w14:textId="5985C04C" w:rsidR="00E63C4B" w:rsidRDefault="00E63C4B" w:rsidP="00E63C4B">
      <w:pPr>
        <w:jc w:val="left"/>
        <w:rPr>
          <w:sz w:val="22"/>
        </w:rPr>
      </w:pPr>
      <w:r>
        <w:rPr>
          <w:rFonts w:hint="eastAsia"/>
          <w:sz w:val="22"/>
        </w:rPr>
        <w:t>政務</w:t>
      </w:r>
      <w:r w:rsidR="00C65C90">
        <w:rPr>
          <w:rFonts w:hint="eastAsia"/>
          <w:sz w:val="22"/>
        </w:rPr>
        <w:t>活動費による</w:t>
      </w:r>
      <w:r w:rsidR="00B74586">
        <w:rPr>
          <w:rFonts w:hint="eastAsia"/>
          <w:sz w:val="22"/>
        </w:rPr>
        <w:t>視察・</w:t>
      </w:r>
      <w:r w:rsidR="00C65C90">
        <w:rPr>
          <w:rFonts w:hint="eastAsia"/>
          <w:sz w:val="22"/>
        </w:rPr>
        <w:t>研修を下記</w:t>
      </w:r>
      <w:r w:rsidR="00DB7FD6">
        <w:rPr>
          <w:rFonts w:hint="eastAsia"/>
          <w:sz w:val="22"/>
        </w:rPr>
        <w:t>により行ったので報告します。</w:t>
      </w:r>
    </w:p>
    <w:p w14:paraId="00403D5D" w14:textId="77777777" w:rsidR="00BE5589" w:rsidRDefault="00DB7FD6" w:rsidP="00BE5589">
      <w:pPr>
        <w:pStyle w:val="a5"/>
      </w:pPr>
      <w:r>
        <w:rPr>
          <w:rFonts w:hint="eastAsia"/>
        </w:rPr>
        <w:t>記</w:t>
      </w:r>
    </w:p>
    <w:p w14:paraId="3B7EC824" w14:textId="331CDC1D" w:rsidR="00BE5589" w:rsidRDefault="00BE5589" w:rsidP="00BE5589">
      <w:pPr>
        <w:rPr>
          <w:sz w:val="22"/>
        </w:rPr>
      </w:pPr>
      <w:r w:rsidRPr="00802EB7">
        <w:rPr>
          <w:rFonts w:hint="eastAsia"/>
          <w:sz w:val="22"/>
        </w:rPr>
        <w:t>１・日程：</w:t>
      </w:r>
      <w:r w:rsidR="00FD6068">
        <w:rPr>
          <w:rFonts w:hint="eastAsia"/>
          <w:sz w:val="22"/>
        </w:rPr>
        <w:t xml:space="preserve">　　</w:t>
      </w:r>
      <w:r w:rsidR="00B74586">
        <w:rPr>
          <w:rFonts w:hint="eastAsia"/>
          <w:sz w:val="22"/>
        </w:rPr>
        <w:t>令和５</w:t>
      </w:r>
      <w:r w:rsidR="00FD6068">
        <w:rPr>
          <w:rFonts w:hint="eastAsia"/>
          <w:sz w:val="22"/>
        </w:rPr>
        <w:t>年</w:t>
      </w:r>
      <w:r w:rsidR="008D5D1D">
        <w:rPr>
          <w:rFonts w:hint="eastAsia"/>
          <w:sz w:val="22"/>
        </w:rPr>
        <w:t>１０</w:t>
      </w:r>
      <w:r w:rsidR="00F00301" w:rsidRPr="00802EB7">
        <w:rPr>
          <w:rFonts w:hint="eastAsia"/>
          <w:sz w:val="22"/>
        </w:rPr>
        <w:t>月</w:t>
      </w:r>
      <w:r w:rsidR="00B74586">
        <w:rPr>
          <w:rFonts w:hint="eastAsia"/>
          <w:sz w:val="22"/>
        </w:rPr>
        <w:t>２</w:t>
      </w:r>
      <w:r w:rsidR="008D5D1D">
        <w:rPr>
          <w:rFonts w:hint="eastAsia"/>
          <w:sz w:val="22"/>
        </w:rPr>
        <w:t>５</w:t>
      </w:r>
      <w:r w:rsidR="00FD6068">
        <w:rPr>
          <w:rFonts w:hint="eastAsia"/>
          <w:sz w:val="22"/>
        </w:rPr>
        <w:t>日</w:t>
      </w:r>
      <w:r w:rsidR="008D5D1D">
        <w:rPr>
          <w:rFonts w:hint="eastAsia"/>
          <w:sz w:val="22"/>
        </w:rPr>
        <w:t>、２６日</w:t>
      </w:r>
    </w:p>
    <w:p w14:paraId="5C34DFC6" w14:textId="02ADA4CF" w:rsidR="004B56DB" w:rsidRDefault="004B56DB" w:rsidP="00BE5589">
      <w:pPr>
        <w:rPr>
          <w:sz w:val="22"/>
        </w:rPr>
      </w:pPr>
      <w:r>
        <w:rPr>
          <w:rFonts w:hint="eastAsia"/>
          <w:sz w:val="22"/>
        </w:rPr>
        <w:t>２・概要</w:t>
      </w:r>
    </w:p>
    <w:tbl>
      <w:tblPr>
        <w:tblStyle w:val="a9"/>
        <w:tblW w:w="0" w:type="auto"/>
        <w:tblInd w:w="108" w:type="dxa"/>
        <w:tblLook w:val="04A0" w:firstRow="1" w:lastRow="0" w:firstColumn="1" w:lastColumn="0" w:noHBand="0" w:noVBand="1"/>
      </w:tblPr>
      <w:tblGrid>
        <w:gridCol w:w="1985"/>
        <w:gridCol w:w="3147"/>
        <w:gridCol w:w="4082"/>
      </w:tblGrid>
      <w:tr w:rsidR="006468CB" w14:paraId="2700BC08" w14:textId="77777777" w:rsidTr="00BC78B2">
        <w:trPr>
          <w:trHeight w:val="606"/>
        </w:trPr>
        <w:tc>
          <w:tcPr>
            <w:tcW w:w="1985" w:type="dxa"/>
          </w:tcPr>
          <w:p w14:paraId="004DE513" w14:textId="38AC4E59" w:rsidR="006468CB" w:rsidRDefault="00F4039C" w:rsidP="00F4039C">
            <w:pPr>
              <w:jc w:val="center"/>
              <w:rPr>
                <w:sz w:val="22"/>
              </w:rPr>
            </w:pPr>
            <w:r>
              <w:rPr>
                <w:rFonts w:hint="eastAsia"/>
                <w:sz w:val="22"/>
              </w:rPr>
              <w:t xml:space="preserve">日　　</w:t>
            </w:r>
            <w:r w:rsidR="00741A00">
              <w:rPr>
                <w:rFonts w:hint="eastAsia"/>
                <w:sz w:val="22"/>
              </w:rPr>
              <w:t xml:space="preserve">　</w:t>
            </w:r>
            <w:r>
              <w:rPr>
                <w:rFonts w:hint="eastAsia"/>
                <w:sz w:val="22"/>
              </w:rPr>
              <w:t>時</w:t>
            </w:r>
          </w:p>
        </w:tc>
        <w:tc>
          <w:tcPr>
            <w:tcW w:w="3147" w:type="dxa"/>
          </w:tcPr>
          <w:p w14:paraId="4759BFB3" w14:textId="7DFCA63A" w:rsidR="006468CB" w:rsidRDefault="00741A00" w:rsidP="00741A00">
            <w:pPr>
              <w:jc w:val="center"/>
              <w:rPr>
                <w:sz w:val="22"/>
              </w:rPr>
            </w:pPr>
            <w:r>
              <w:rPr>
                <w:rFonts w:hint="eastAsia"/>
                <w:sz w:val="22"/>
              </w:rPr>
              <w:t>視察・</w:t>
            </w:r>
            <w:r w:rsidR="0051787D">
              <w:rPr>
                <w:rFonts w:hint="eastAsia"/>
                <w:sz w:val="22"/>
              </w:rPr>
              <w:t>研修先</w:t>
            </w:r>
          </w:p>
        </w:tc>
        <w:tc>
          <w:tcPr>
            <w:tcW w:w="4082" w:type="dxa"/>
          </w:tcPr>
          <w:p w14:paraId="591C1FE7" w14:textId="465DDAD6" w:rsidR="006468CB" w:rsidRDefault="00567279" w:rsidP="0051787D">
            <w:pPr>
              <w:jc w:val="center"/>
              <w:rPr>
                <w:sz w:val="22"/>
              </w:rPr>
            </w:pPr>
            <w:r>
              <w:rPr>
                <w:rFonts w:hint="eastAsia"/>
                <w:sz w:val="22"/>
              </w:rPr>
              <w:t>視察・研修概要</w:t>
            </w:r>
          </w:p>
        </w:tc>
      </w:tr>
      <w:tr w:rsidR="00B74586" w14:paraId="1CFF226E" w14:textId="77777777" w:rsidTr="00BC78B2">
        <w:trPr>
          <w:trHeight w:val="1425"/>
        </w:trPr>
        <w:tc>
          <w:tcPr>
            <w:tcW w:w="1985" w:type="dxa"/>
          </w:tcPr>
          <w:p w14:paraId="4CF62E10" w14:textId="1539182A" w:rsidR="00B74586" w:rsidRDefault="008D5D1D" w:rsidP="00B74586">
            <w:pPr>
              <w:rPr>
                <w:sz w:val="24"/>
              </w:rPr>
            </w:pPr>
            <w:r>
              <w:rPr>
                <w:rFonts w:hint="eastAsia"/>
                <w:sz w:val="24"/>
              </w:rPr>
              <w:t>1</w:t>
            </w:r>
            <w:r>
              <w:rPr>
                <w:sz w:val="24"/>
              </w:rPr>
              <w:t>0</w:t>
            </w:r>
            <w:r w:rsidR="00B74586">
              <w:rPr>
                <w:rFonts w:hint="eastAsia"/>
                <w:sz w:val="24"/>
              </w:rPr>
              <w:t>月</w:t>
            </w:r>
            <w:r>
              <w:rPr>
                <w:rFonts w:hint="eastAsia"/>
                <w:sz w:val="24"/>
              </w:rPr>
              <w:t>2</w:t>
            </w:r>
            <w:r>
              <w:rPr>
                <w:sz w:val="24"/>
              </w:rPr>
              <w:t>5</w:t>
            </w:r>
            <w:r w:rsidR="00B74586">
              <w:rPr>
                <w:rFonts w:hint="eastAsia"/>
                <w:sz w:val="24"/>
              </w:rPr>
              <w:t>日（</w:t>
            </w:r>
            <w:r>
              <w:rPr>
                <w:rFonts w:hint="eastAsia"/>
                <w:sz w:val="24"/>
              </w:rPr>
              <w:t>水</w:t>
            </w:r>
            <w:r w:rsidR="00B74586">
              <w:rPr>
                <w:rFonts w:hint="eastAsia"/>
                <w:sz w:val="24"/>
              </w:rPr>
              <w:t>）</w:t>
            </w:r>
          </w:p>
          <w:p w14:paraId="34E8A935" w14:textId="77777777" w:rsidR="008D5D1D" w:rsidRDefault="00B74586" w:rsidP="00B74586">
            <w:pPr>
              <w:ind w:firstLineChars="100" w:firstLine="240"/>
              <w:rPr>
                <w:sz w:val="24"/>
              </w:rPr>
            </w:pPr>
            <w:r>
              <w:rPr>
                <w:rFonts w:hint="eastAsia"/>
                <w:sz w:val="24"/>
              </w:rPr>
              <w:t>13：</w:t>
            </w:r>
            <w:r w:rsidR="008D5D1D">
              <w:rPr>
                <w:sz w:val="24"/>
              </w:rPr>
              <w:t>0</w:t>
            </w:r>
            <w:r>
              <w:rPr>
                <w:rFonts w:hint="eastAsia"/>
                <w:sz w:val="24"/>
              </w:rPr>
              <w:t>0～1</w:t>
            </w:r>
            <w:r w:rsidR="008D5D1D">
              <w:rPr>
                <w:sz w:val="24"/>
              </w:rPr>
              <w:t>7</w:t>
            </w:r>
            <w:r>
              <w:rPr>
                <w:rFonts w:hint="eastAsia"/>
                <w:sz w:val="24"/>
              </w:rPr>
              <w:t>：</w:t>
            </w:r>
            <w:r w:rsidR="008D5D1D">
              <w:rPr>
                <w:sz w:val="24"/>
              </w:rPr>
              <w:t>00</w:t>
            </w:r>
          </w:p>
          <w:p w14:paraId="5BED1651" w14:textId="3583F76D" w:rsidR="008D5D1D" w:rsidRDefault="008D5D1D" w:rsidP="008D5D1D">
            <w:pPr>
              <w:rPr>
                <w:sz w:val="24"/>
              </w:rPr>
            </w:pPr>
            <w:r>
              <w:rPr>
                <w:rFonts w:hint="eastAsia"/>
                <w:sz w:val="24"/>
              </w:rPr>
              <w:t>1</w:t>
            </w:r>
            <w:r>
              <w:rPr>
                <w:sz w:val="24"/>
              </w:rPr>
              <w:t>0</w:t>
            </w:r>
            <w:r>
              <w:rPr>
                <w:rFonts w:hint="eastAsia"/>
                <w:sz w:val="24"/>
              </w:rPr>
              <w:t>月2</w:t>
            </w:r>
            <w:r>
              <w:rPr>
                <w:sz w:val="24"/>
              </w:rPr>
              <w:t>6</w:t>
            </w:r>
            <w:r>
              <w:rPr>
                <w:rFonts w:hint="eastAsia"/>
                <w:sz w:val="24"/>
              </w:rPr>
              <w:t>日（木）</w:t>
            </w:r>
          </w:p>
          <w:p w14:paraId="4DA0BD63" w14:textId="6899F36F" w:rsidR="008D5D1D" w:rsidRDefault="008D5D1D" w:rsidP="008D5D1D">
            <w:pPr>
              <w:ind w:firstLineChars="100" w:firstLine="240"/>
              <w:rPr>
                <w:sz w:val="24"/>
              </w:rPr>
            </w:pPr>
            <w:r>
              <w:rPr>
                <w:sz w:val="24"/>
              </w:rPr>
              <w:t>9</w:t>
            </w:r>
            <w:r>
              <w:rPr>
                <w:rFonts w:hint="eastAsia"/>
                <w:sz w:val="24"/>
              </w:rPr>
              <w:t>：</w:t>
            </w:r>
            <w:r>
              <w:rPr>
                <w:sz w:val="24"/>
              </w:rPr>
              <w:t>0</w:t>
            </w:r>
            <w:r>
              <w:rPr>
                <w:rFonts w:hint="eastAsia"/>
                <w:sz w:val="24"/>
              </w:rPr>
              <w:t>0～1</w:t>
            </w:r>
            <w:r>
              <w:rPr>
                <w:sz w:val="24"/>
              </w:rPr>
              <w:t>1</w:t>
            </w:r>
            <w:r>
              <w:rPr>
                <w:rFonts w:hint="eastAsia"/>
                <w:sz w:val="24"/>
              </w:rPr>
              <w:t>：</w:t>
            </w:r>
            <w:r>
              <w:rPr>
                <w:sz w:val="24"/>
              </w:rPr>
              <w:t>00</w:t>
            </w:r>
          </w:p>
          <w:p w14:paraId="623A53F3" w14:textId="5CB03722" w:rsidR="00B74586" w:rsidRDefault="00B74586" w:rsidP="008D5D1D">
            <w:pPr>
              <w:rPr>
                <w:sz w:val="22"/>
              </w:rPr>
            </w:pPr>
            <w:r>
              <w:rPr>
                <w:rFonts w:hint="eastAsia"/>
                <w:sz w:val="24"/>
              </w:rPr>
              <w:t xml:space="preserve">　</w:t>
            </w:r>
          </w:p>
        </w:tc>
        <w:tc>
          <w:tcPr>
            <w:tcW w:w="3147" w:type="dxa"/>
          </w:tcPr>
          <w:p w14:paraId="42491D3E" w14:textId="7F543AC7" w:rsidR="00B74586" w:rsidRDefault="008D5D1D" w:rsidP="00B74586">
            <w:pPr>
              <w:rPr>
                <w:sz w:val="24"/>
              </w:rPr>
            </w:pPr>
            <w:r>
              <w:rPr>
                <w:rFonts w:hint="eastAsia"/>
                <w:sz w:val="24"/>
              </w:rPr>
              <w:t>北九州市小倉</w:t>
            </w:r>
          </w:p>
          <w:p w14:paraId="5D5FD0CA" w14:textId="61A8F39B" w:rsidR="008D5D1D" w:rsidRDefault="008D5D1D" w:rsidP="00B74586">
            <w:pPr>
              <w:rPr>
                <w:sz w:val="24"/>
              </w:rPr>
            </w:pPr>
            <w:r>
              <w:rPr>
                <w:rFonts w:hint="eastAsia"/>
                <w:sz w:val="24"/>
              </w:rPr>
              <w:t>第１８回全国市議会議長会研究フォーラム</w:t>
            </w:r>
          </w:p>
          <w:p w14:paraId="72B37155" w14:textId="2BEA16BA" w:rsidR="00B74586" w:rsidRDefault="008D5D1D" w:rsidP="00B74586">
            <w:pPr>
              <w:rPr>
                <w:sz w:val="22"/>
              </w:rPr>
            </w:pPr>
            <w:r w:rsidRPr="009F6F0F">
              <w:rPr>
                <w:rFonts w:hint="eastAsia"/>
                <w:sz w:val="24"/>
              </w:rPr>
              <w:t xml:space="preserve"> </w:t>
            </w:r>
            <w:r w:rsidR="00B74586" w:rsidRPr="009F6F0F">
              <w:rPr>
                <w:rFonts w:hint="eastAsia"/>
                <w:sz w:val="24"/>
              </w:rPr>
              <w:t>(</w:t>
            </w:r>
            <w:r>
              <w:rPr>
                <w:rFonts w:hint="eastAsia"/>
                <w:sz w:val="24"/>
              </w:rPr>
              <w:t>西日本総合展示場新館</w:t>
            </w:r>
            <w:r w:rsidR="00B74586" w:rsidRPr="009F6F0F">
              <w:rPr>
                <w:rFonts w:hint="eastAsia"/>
                <w:sz w:val="24"/>
              </w:rPr>
              <w:t>)</w:t>
            </w:r>
          </w:p>
        </w:tc>
        <w:tc>
          <w:tcPr>
            <w:tcW w:w="4082" w:type="dxa"/>
          </w:tcPr>
          <w:p w14:paraId="4590207A" w14:textId="77777777" w:rsidR="00B74586" w:rsidRDefault="008D5D1D" w:rsidP="00B74586">
            <w:pPr>
              <w:rPr>
                <w:sz w:val="22"/>
              </w:rPr>
            </w:pPr>
            <w:r>
              <w:rPr>
                <w:rFonts w:hint="eastAsia"/>
                <w:sz w:val="22"/>
              </w:rPr>
              <w:t>統一地方選挙の検証と地方議会の課題</w:t>
            </w:r>
          </w:p>
          <w:p w14:paraId="7AC233D7" w14:textId="77777777" w:rsidR="008D5D1D" w:rsidRDefault="008D5D1D" w:rsidP="00B74586">
            <w:pPr>
              <w:rPr>
                <w:sz w:val="22"/>
              </w:rPr>
            </w:pPr>
            <w:r>
              <w:rPr>
                <w:rFonts w:hint="eastAsia"/>
                <w:sz w:val="22"/>
              </w:rPr>
              <w:t xml:space="preserve">基調講演　</w:t>
            </w:r>
            <w:bookmarkStart w:id="1" w:name="_Hlk149643899"/>
            <w:r>
              <w:rPr>
                <w:rFonts w:hint="eastAsia"/>
                <w:sz w:val="22"/>
              </w:rPr>
              <w:t>片山善博「躍動的でワクワクする市議会に」</w:t>
            </w:r>
            <w:bookmarkEnd w:id="1"/>
          </w:p>
          <w:p w14:paraId="66881D03" w14:textId="77777777" w:rsidR="008D5D1D" w:rsidRDefault="008D5D1D" w:rsidP="00B74586">
            <w:pPr>
              <w:rPr>
                <w:sz w:val="22"/>
              </w:rPr>
            </w:pPr>
            <w:r>
              <w:rPr>
                <w:rFonts w:hint="eastAsia"/>
                <w:sz w:val="22"/>
              </w:rPr>
              <w:t>パネルディスカッション・課題討議</w:t>
            </w:r>
          </w:p>
          <w:p w14:paraId="690FC4D6" w14:textId="2BAB527C" w:rsidR="008D5D1D" w:rsidRDefault="008D5D1D" w:rsidP="00B74586">
            <w:pPr>
              <w:rPr>
                <w:sz w:val="22"/>
              </w:rPr>
            </w:pPr>
          </w:p>
        </w:tc>
      </w:tr>
    </w:tbl>
    <w:p w14:paraId="5A984ED9" w14:textId="0C38ECF8" w:rsidR="006468CB" w:rsidRDefault="00567279" w:rsidP="00BE5589">
      <w:pPr>
        <w:rPr>
          <w:sz w:val="22"/>
        </w:rPr>
      </w:pPr>
      <w:r>
        <w:rPr>
          <w:rFonts w:hint="eastAsia"/>
          <w:sz w:val="22"/>
        </w:rPr>
        <w:t>３・</w:t>
      </w:r>
      <w:r w:rsidR="00965C57">
        <w:rPr>
          <w:rFonts w:hint="eastAsia"/>
          <w:sz w:val="22"/>
        </w:rPr>
        <w:t>個人報告書：別紙のとおり</w:t>
      </w:r>
    </w:p>
    <w:p w14:paraId="6C320C5F" w14:textId="3DB36874" w:rsidR="003F2704" w:rsidRPr="00802EB7" w:rsidRDefault="003F2704" w:rsidP="00BE5589">
      <w:pPr>
        <w:rPr>
          <w:sz w:val="22"/>
        </w:rPr>
      </w:pPr>
      <w:r>
        <w:rPr>
          <w:rFonts w:hint="eastAsia"/>
          <w:sz w:val="22"/>
        </w:rPr>
        <w:t>４．その他</w:t>
      </w:r>
    </w:p>
    <w:p w14:paraId="7A1B593E" w14:textId="0ECDDE40" w:rsidR="003F2704" w:rsidRDefault="003F2704" w:rsidP="003F2704">
      <w:pPr>
        <w:ind w:left="420" w:hangingChars="200" w:hanging="420"/>
      </w:pPr>
      <w:r>
        <w:rPr>
          <w:rFonts w:hint="eastAsia"/>
        </w:rPr>
        <w:t xml:space="preserve">　　</w:t>
      </w:r>
    </w:p>
    <w:p w14:paraId="02A35454" w14:textId="77777777" w:rsidR="003F2704" w:rsidRDefault="003F2704">
      <w:pPr>
        <w:widowControl/>
        <w:jc w:val="left"/>
      </w:pPr>
      <w:r>
        <w:br w:type="page"/>
      </w:r>
    </w:p>
    <w:p w14:paraId="1ED68CE4" w14:textId="77777777" w:rsidR="00FD6068" w:rsidRPr="00FD6068" w:rsidRDefault="00FD6068" w:rsidP="00BE5589"/>
    <w:p w14:paraId="2BC2E52D" w14:textId="01B81FF6" w:rsidR="00DB7FD6" w:rsidRPr="00BE5589" w:rsidRDefault="00DB7FD6" w:rsidP="00BE5589">
      <w:pPr>
        <w:pStyle w:val="a7"/>
      </w:pPr>
    </w:p>
    <w:p w14:paraId="05FE3365" w14:textId="12CE25E8" w:rsidR="0007117C" w:rsidRDefault="00B74586" w:rsidP="00AB2794">
      <w:pPr>
        <w:jc w:val="center"/>
        <w:rPr>
          <w:sz w:val="22"/>
        </w:rPr>
      </w:pPr>
      <w:r>
        <w:rPr>
          <w:rFonts w:hint="eastAsia"/>
          <w:sz w:val="28"/>
          <w:szCs w:val="28"/>
        </w:rPr>
        <w:t>視察・</w:t>
      </w:r>
      <w:r w:rsidR="00AB2794">
        <w:rPr>
          <w:rFonts w:hint="eastAsia"/>
          <w:sz w:val="28"/>
          <w:szCs w:val="28"/>
        </w:rPr>
        <w:t>研修</w:t>
      </w:r>
      <w:r w:rsidR="00F82EFD">
        <w:rPr>
          <w:rFonts w:hint="eastAsia"/>
          <w:sz w:val="28"/>
          <w:szCs w:val="28"/>
        </w:rPr>
        <w:t>実施個人報告書</w:t>
      </w:r>
    </w:p>
    <w:p w14:paraId="71B6A9F9" w14:textId="01207D7F" w:rsidR="00754FC8" w:rsidRDefault="00754FC8" w:rsidP="00F82EFD">
      <w:pPr>
        <w:jc w:val="left"/>
        <w:rPr>
          <w:sz w:val="22"/>
        </w:rPr>
      </w:pPr>
      <w:r>
        <w:rPr>
          <w:rFonts w:hint="eastAsia"/>
          <w:sz w:val="22"/>
        </w:rPr>
        <w:t xml:space="preserve">　　　　　　　　　　　　　　　　　　　　　　　　　　　　　</w:t>
      </w:r>
      <w:r w:rsidR="00FD6068">
        <w:rPr>
          <w:rFonts w:hint="eastAsia"/>
          <w:sz w:val="22"/>
        </w:rPr>
        <w:t>議員名</w:t>
      </w:r>
      <w:r w:rsidR="00B74586">
        <w:rPr>
          <w:rFonts w:hint="eastAsia"/>
          <w:sz w:val="22"/>
        </w:rPr>
        <w:t xml:space="preserve">　植田圭介</w:t>
      </w:r>
    </w:p>
    <w:p w14:paraId="567B2D4E" w14:textId="6C0A978D" w:rsidR="00B74586" w:rsidRDefault="00B74586" w:rsidP="00F82EFD">
      <w:pPr>
        <w:jc w:val="left"/>
        <w:rPr>
          <w:sz w:val="22"/>
        </w:rPr>
      </w:pPr>
      <w:r>
        <w:rPr>
          <w:rFonts w:hint="eastAsia"/>
          <w:sz w:val="22"/>
        </w:rPr>
        <w:t>１．はじめに</w:t>
      </w:r>
    </w:p>
    <w:p w14:paraId="6D64FF1F" w14:textId="21B87711" w:rsidR="00B74586" w:rsidRDefault="00B74586" w:rsidP="00F82EFD">
      <w:pPr>
        <w:jc w:val="left"/>
        <w:rPr>
          <w:sz w:val="22"/>
        </w:rPr>
      </w:pPr>
      <w:r>
        <w:rPr>
          <w:rFonts w:hint="eastAsia"/>
          <w:sz w:val="22"/>
        </w:rPr>
        <w:t xml:space="preserve">　</w:t>
      </w:r>
      <w:r w:rsidR="008D5D1D">
        <w:rPr>
          <w:rFonts w:hint="eastAsia"/>
          <w:sz w:val="22"/>
        </w:rPr>
        <w:t>この度、初めて全国市議会議長会研究フォーラムへ参加しました</w:t>
      </w:r>
      <w:r>
        <w:rPr>
          <w:rFonts w:hint="eastAsia"/>
          <w:sz w:val="22"/>
        </w:rPr>
        <w:t>。</w:t>
      </w:r>
      <w:r w:rsidR="008D5D1D">
        <w:rPr>
          <w:rFonts w:hint="eastAsia"/>
          <w:sz w:val="22"/>
        </w:rPr>
        <w:t>地方議会の課題について全国的な情勢を知ることや、基調講演で</w:t>
      </w:r>
      <w:r w:rsidR="008D5D1D" w:rsidRPr="008D5D1D">
        <w:rPr>
          <w:rFonts w:hint="eastAsia"/>
          <w:sz w:val="22"/>
        </w:rPr>
        <w:t>片山善博</w:t>
      </w:r>
      <w:r w:rsidR="008D5D1D">
        <w:rPr>
          <w:rFonts w:hint="eastAsia"/>
          <w:sz w:val="22"/>
        </w:rPr>
        <w:t>さんの</w:t>
      </w:r>
      <w:r w:rsidR="008D5D1D" w:rsidRPr="008D5D1D">
        <w:rPr>
          <w:rFonts w:hint="eastAsia"/>
          <w:sz w:val="22"/>
        </w:rPr>
        <w:t>「躍動的でワクワクする市議会に」</w:t>
      </w:r>
      <w:r w:rsidR="008D5D1D">
        <w:rPr>
          <w:rFonts w:hint="eastAsia"/>
          <w:sz w:val="22"/>
        </w:rPr>
        <w:t>というテーマに興味をもち、その内容を確認</w:t>
      </w:r>
      <w:r w:rsidR="00245F7B">
        <w:rPr>
          <w:rFonts w:hint="eastAsia"/>
          <w:sz w:val="22"/>
        </w:rPr>
        <w:t>し、有用な内容を市政へ</w:t>
      </w:r>
      <w:r w:rsidR="00E33337">
        <w:rPr>
          <w:rFonts w:hint="eastAsia"/>
          <w:sz w:val="22"/>
        </w:rPr>
        <w:t>持ち帰る</w:t>
      </w:r>
      <w:r w:rsidR="00245F7B">
        <w:rPr>
          <w:rFonts w:hint="eastAsia"/>
          <w:sz w:val="22"/>
        </w:rPr>
        <w:t>ことを目的</w:t>
      </w:r>
      <w:r w:rsidR="00E33337">
        <w:rPr>
          <w:rFonts w:hint="eastAsia"/>
          <w:sz w:val="22"/>
        </w:rPr>
        <w:t>に</w:t>
      </w:r>
      <w:r w:rsidR="00245F7B">
        <w:rPr>
          <w:rFonts w:hint="eastAsia"/>
          <w:sz w:val="22"/>
        </w:rPr>
        <w:t>研究フォーラムに参加しました。</w:t>
      </w:r>
    </w:p>
    <w:p w14:paraId="32E1FA01" w14:textId="47BEDE54" w:rsidR="004D4418" w:rsidRDefault="004C66A4" w:rsidP="00F82EFD">
      <w:pPr>
        <w:jc w:val="left"/>
        <w:rPr>
          <w:rFonts w:hint="eastAsia"/>
          <w:sz w:val="22"/>
        </w:rPr>
      </w:pPr>
      <w:r>
        <w:rPr>
          <w:rFonts w:hint="eastAsia"/>
          <w:sz w:val="22"/>
        </w:rPr>
        <w:t xml:space="preserve">　パネルディスカッションでは、議員のなり手不足をテーマに議論され、</w:t>
      </w:r>
      <w:r w:rsidR="001D0129">
        <w:rPr>
          <w:rFonts w:hint="eastAsia"/>
          <w:sz w:val="22"/>
        </w:rPr>
        <w:t>様々な視点から課題提起されました。今後の市議会の在り方の議論の参考になると思います。</w:t>
      </w:r>
    </w:p>
    <w:p w14:paraId="520702E9" w14:textId="66FBB5CD" w:rsidR="00B7664A" w:rsidRDefault="00B7664A" w:rsidP="004D4418">
      <w:pPr>
        <w:jc w:val="center"/>
        <w:rPr>
          <w:sz w:val="22"/>
        </w:rPr>
      </w:pPr>
    </w:p>
    <w:p w14:paraId="5B2B6679" w14:textId="2B071A95" w:rsidR="004D4418" w:rsidRDefault="004D4418">
      <w:pPr>
        <w:widowControl/>
        <w:jc w:val="left"/>
        <w:rPr>
          <w:sz w:val="22"/>
        </w:rPr>
      </w:pPr>
      <w:r>
        <w:rPr>
          <w:sz w:val="22"/>
        </w:rPr>
        <w:br w:type="page"/>
      </w:r>
    </w:p>
    <w:p w14:paraId="5EBCD7AA" w14:textId="720788F9" w:rsidR="00B74586" w:rsidRDefault="00B74586" w:rsidP="00F82EFD">
      <w:pPr>
        <w:jc w:val="left"/>
        <w:rPr>
          <w:sz w:val="22"/>
        </w:rPr>
      </w:pPr>
      <w:r>
        <w:rPr>
          <w:rFonts w:hint="eastAsia"/>
          <w:sz w:val="22"/>
        </w:rPr>
        <w:lastRenderedPageBreak/>
        <w:t>２．視察・研修内容</w:t>
      </w:r>
    </w:p>
    <w:p w14:paraId="261E9A9D" w14:textId="07008EAA" w:rsidR="00245F7B" w:rsidRDefault="00B7664A" w:rsidP="00245F7B">
      <w:pPr>
        <w:jc w:val="left"/>
        <w:rPr>
          <w:sz w:val="22"/>
        </w:rPr>
      </w:pPr>
      <w:r>
        <w:rPr>
          <w:rFonts w:hint="eastAsia"/>
          <w:sz w:val="22"/>
        </w:rPr>
        <w:t xml:space="preserve">　</w:t>
      </w:r>
      <w:r w:rsidR="00245F7B">
        <w:rPr>
          <w:rFonts w:hint="eastAsia"/>
          <w:sz w:val="22"/>
        </w:rPr>
        <w:t>基調講演において、片山さんより、下記の３点を中心に指摘がありました。</w:t>
      </w:r>
      <w:r w:rsidR="00F15FA9">
        <w:rPr>
          <w:rFonts w:hint="eastAsia"/>
          <w:sz w:val="22"/>
        </w:rPr>
        <w:t>いずれも地方自治において基本的事項でありながら、意識から漏れやすい事項です。また、議会において耳の痛い指摘にもなる内容でしたが、示唆に富んでおり、江津市政を考えていくにあたっての基礎になると思いました。</w:t>
      </w:r>
    </w:p>
    <w:p w14:paraId="20C83F76" w14:textId="72E2CEF9" w:rsidR="00F15FA9" w:rsidRDefault="00F15FA9" w:rsidP="00245F7B">
      <w:pPr>
        <w:jc w:val="left"/>
        <w:rPr>
          <w:sz w:val="22"/>
        </w:rPr>
      </w:pPr>
      <w:r>
        <w:rPr>
          <w:rFonts w:hint="eastAsia"/>
          <w:sz w:val="22"/>
        </w:rPr>
        <w:t>①公の場での議論</w:t>
      </w:r>
      <w:r w:rsidR="004C66A4">
        <w:rPr>
          <w:rFonts w:hint="eastAsia"/>
          <w:sz w:val="22"/>
        </w:rPr>
        <w:t>ができているか</w:t>
      </w:r>
    </w:p>
    <w:p w14:paraId="7F23ACBB" w14:textId="6CA5B330" w:rsidR="00F15FA9" w:rsidRDefault="00F15FA9" w:rsidP="00245F7B">
      <w:pPr>
        <w:jc w:val="left"/>
        <w:rPr>
          <w:sz w:val="22"/>
        </w:rPr>
      </w:pPr>
      <w:r>
        <w:rPr>
          <w:rFonts w:hint="eastAsia"/>
          <w:sz w:val="22"/>
        </w:rPr>
        <w:t xml:space="preserve">　住民から見て、議会に興味がもてない理由の一つに、</w:t>
      </w:r>
      <w:r w:rsidR="00E33337">
        <w:rPr>
          <w:rFonts w:hint="eastAsia"/>
          <w:sz w:val="22"/>
        </w:rPr>
        <w:t>議会に対し</w:t>
      </w:r>
      <w:r>
        <w:rPr>
          <w:rFonts w:hint="eastAsia"/>
          <w:sz w:val="22"/>
        </w:rPr>
        <w:t>ワクワクすることが無いという指摘がありました。執行部提案をそのまま追認するように見えていると、住民の興味・関心が薄れる事は当然です。議会に上がる前に執行部と裏で調整ということもあるかも知れませんが、それではプロセスが一切住民から見え</w:t>
      </w:r>
      <w:r w:rsidR="00466EFA">
        <w:rPr>
          <w:rFonts w:hint="eastAsia"/>
          <w:sz w:val="22"/>
        </w:rPr>
        <w:t>ません。</w:t>
      </w:r>
      <w:r>
        <w:rPr>
          <w:rFonts w:hint="eastAsia"/>
          <w:sz w:val="22"/>
        </w:rPr>
        <w:t>議員が関わり、執行部案が議会へ提出される前に修正されたとしても、</w:t>
      </w:r>
      <w:r w:rsidR="00466EFA">
        <w:rPr>
          <w:rFonts w:hint="eastAsia"/>
          <w:sz w:val="22"/>
        </w:rPr>
        <w:t>それではダメだという指摘でした。鳥取県での事例を踏まえ、議会へ議案が提出された後、公の場（議場）で議員の指摘を受け、議案の修正をすること</w:t>
      </w:r>
      <w:r w:rsidR="00F1505D">
        <w:rPr>
          <w:rFonts w:hint="eastAsia"/>
          <w:sz w:val="22"/>
        </w:rPr>
        <w:t>の重要性の指摘がありました。</w:t>
      </w:r>
      <w:r w:rsidR="00E33337">
        <w:rPr>
          <w:rFonts w:hint="eastAsia"/>
          <w:sz w:val="22"/>
        </w:rPr>
        <w:t>また、執行部提案を変える事について、市長と議会の対立とみなす論調も聞くが、そんなことは一切ないと言い切っている点も非常に共感しました。むしろ議会の提案により修正がかかったことで、よりよい議案になったと</w:t>
      </w:r>
      <w:r w:rsidR="00230234">
        <w:rPr>
          <w:rFonts w:hint="eastAsia"/>
          <w:sz w:val="22"/>
        </w:rPr>
        <w:t>、自身の鳥取県政を</w:t>
      </w:r>
      <w:r w:rsidR="00E33337">
        <w:rPr>
          <w:rFonts w:hint="eastAsia"/>
          <w:sz w:val="22"/>
        </w:rPr>
        <w:t>振り返っていま</w:t>
      </w:r>
      <w:r w:rsidR="00230234">
        <w:rPr>
          <w:rFonts w:hint="eastAsia"/>
          <w:sz w:val="22"/>
        </w:rPr>
        <w:t>した。</w:t>
      </w:r>
      <w:r w:rsidR="0018015D">
        <w:rPr>
          <w:rFonts w:hint="eastAsia"/>
          <w:sz w:val="22"/>
        </w:rPr>
        <w:t>本質は住民からみて議論の流れがクリアになっていること、自分たちの代表である議員の指摘により、より良いものに修正されていくプロセスになることで、住民からみていてワクワクする議会になり、関心を持つことができるという指摘でした。そして、それは民主主義の維持にとても大切な要素でもあると思いました。</w:t>
      </w:r>
    </w:p>
    <w:p w14:paraId="30FC72A6" w14:textId="116601CB" w:rsidR="00F15FA9" w:rsidRDefault="00F15FA9" w:rsidP="00245F7B">
      <w:pPr>
        <w:jc w:val="left"/>
        <w:rPr>
          <w:sz w:val="22"/>
        </w:rPr>
      </w:pPr>
      <w:r>
        <w:rPr>
          <w:rFonts w:hint="eastAsia"/>
          <w:sz w:val="22"/>
        </w:rPr>
        <w:lastRenderedPageBreak/>
        <w:t>②税の議論</w:t>
      </w:r>
      <w:r w:rsidR="004C66A4">
        <w:rPr>
          <w:rFonts w:hint="eastAsia"/>
          <w:sz w:val="22"/>
        </w:rPr>
        <w:t>ができているか</w:t>
      </w:r>
    </w:p>
    <w:p w14:paraId="6921ECB9" w14:textId="369202A0" w:rsidR="00525E12" w:rsidRDefault="00525E12" w:rsidP="00245F7B">
      <w:pPr>
        <w:jc w:val="left"/>
        <w:rPr>
          <w:sz w:val="22"/>
        </w:rPr>
      </w:pPr>
      <w:r>
        <w:rPr>
          <w:rFonts w:hint="eastAsia"/>
          <w:sz w:val="22"/>
        </w:rPr>
        <w:t xml:space="preserve">　二つ目の指摘は、どの市議会も税の議論をしていないというものでした。</w:t>
      </w:r>
      <w:r w:rsidR="00DA2F43">
        <w:rPr>
          <w:rFonts w:hint="eastAsia"/>
          <w:sz w:val="22"/>
        </w:rPr>
        <w:t>例えば</w:t>
      </w:r>
      <w:r w:rsidR="00DD34C7">
        <w:rPr>
          <w:rFonts w:hint="eastAsia"/>
          <w:sz w:val="22"/>
        </w:rPr>
        <w:t>「</w:t>
      </w:r>
      <w:r w:rsidR="00DA2F43">
        <w:rPr>
          <w:rFonts w:hint="eastAsia"/>
          <w:sz w:val="22"/>
        </w:rPr>
        <w:t>財政難が理由で</w:t>
      </w:r>
      <w:r w:rsidR="00DD34C7">
        <w:rPr>
          <w:rFonts w:hint="eastAsia"/>
          <w:sz w:val="22"/>
        </w:rPr>
        <w:t>図書館建設と学校建設を同時にはできない。しかし、どちらも後伸ばしできない」といった場合において、固定資産税など増税の議論の選択肢があることを皆さんは気づいていないのではないか、という指摘です。本当に今必要で取り組まなければならないならば、固定資産税の税率を上げることで実現できるならば、それを選択肢に挙げておくだけでも政策の幅が広がるというものでした。例えば「図書館建設について５年間０．１％固定資産税率を上げるとできる」ということを、図書館建設を真に住民が望んでいるならば、増税の議論を住民に示すことも議会としてできることです。そして、増税の議論は当然賛否両論ありますが、そこで議論をつくし、住民が主体的に政策へ参加する事で、結果的には政治に関心を持つ住民が多くなり、地域として活発になるということでした。</w:t>
      </w:r>
    </w:p>
    <w:p w14:paraId="3B4D7F7A" w14:textId="77777777" w:rsidR="00DD34C7" w:rsidRDefault="00DD34C7" w:rsidP="00245F7B">
      <w:pPr>
        <w:jc w:val="left"/>
        <w:rPr>
          <w:sz w:val="22"/>
        </w:rPr>
      </w:pPr>
    </w:p>
    <w:p w14:paraId="3CCC7536" w14:textId="39CB560E" w:rsidR="00F15FA9" w:rsidRDefault="00F15FA9" w:rsidP="00245F7B">
      <w:pPr>
        <w:jc w:val="left"/>
        <w:rPr>
          <w:sz w:val="22"/>
        </w:rPr>
      </w:pPr>
      <w:r>
        <w:rPr>
          <w:rFonts w:hint="eastAsia"/>
          <w:sz w:val="22"/>
        </w:rPr>
        <w:t>③住民参加</w:t>
      </w:r>
    </w:p>
    <w:p w14:paraId="3147B5AB" w14:textId="5CB0D503" w:rsidR="00185F55" w:rsidRDefault="00DD1021" w:rsidP="00F82EFD">
      <w:pPr>
        <w:jc w:val="left"/>
        <w:rPr>
          <w:sz w:val="22"/>
        </w:rPr>
      </w:pPr>
      <w:r>
        <w:rPr>
          <w:rFonts w:hint="eastAsia"/>
          <w:sz w:val="22"/>
        </w:rPr>
        <w:t xml:space="preserve">　三つ目は住民参加の重要性の指摘でした</w:t>
      </w:r>
      <w:r w:rsidR="00185F55">
        <w:rPr>
          <w:rFonts w:hint="eastAsia"/>
          <w:sz w:val="22"/>
        </w:rPr>
        <w:t>。</w:t>
      </w:r>
      <w:r>
        <w:rPr>
          <w:rFonts w:hint="eastAsia"/>
          <w:sz w:val="22"/>
        </w:rPr>
        <w:t>上記①、②も住民が政治に興味を持つことの重要性を指摘しているものですが、三つ目は中でも議会だからこそできる住民参加の具体的な指摘でした。委員会で子育てに関する議題を扱っているならば、積極的に当事者を委員会に招致させて、現場の声を聴くことができるのも議会の機能です。</w:t>
      </w:r>
      <w:r w:rsidR="009F475A">
        <w:rPr>
          <w:rFonts w:hint="eastAsia"/>
          <w:sz w:val="22"/>
        </w:rPr>
        <w:t>副市長をはじめ、議会の承認を経て要職に就く方がいるならば、議決の前に議会へ招致して所信表明をしてもらうなど、直接議会で発信してもらうことの重要性を指摘していました</w:t>
      </w:r>
      <w:r w:rsidR="004C66A4">
        <w:rPr>
          <w:rFonts w:hint="eastAsia"/>
          <w:sz w:val="22"/>
        </w:rPr>
        <w:t>。住民や当事者の意見を公の場で直接聞く</w:t>
      </w:r>
      <w:r w:rsidR="004C66A4">
        <w:rPr>
          <w:rFonts w:hint="eastAsia"/>
          <w:sz w:val="22"/>
        </w:rPr>
        <w:lastRenderedPageBreak/>
        <w:t>ことができる議会の機能は、住民参加の重要性を感じられるとともに、民主主義を支える基盤にもなるものです。アメリカ</w:t>
      </w:r>
      <w:r w:rsidR="00D86B44">
        <w:rPr>
          <w:rFonts w:hint="eastAsia"/>
          <w:sz w:val="22"/>
        </w:rPr>
        <w:t>の地方</w:t>
      </w:r>
      <w:r w:rsidR="004C66A4">
        <w:rPr>
          <w:rFonts w:hint="eastAsia"/>
          <w:sz w:val="22"/>
        </w:rPr>
        <w:t>議会</w:t>
      </w:r>
      <w:r w:rsidR="00D86B44">
        <w:rPr>
          <w:rFonts w:hint="eastAsia"/>
          <w:sz w:val="22"/>
        </w:rPr>
        <w:t>では</w:t>
      </w:r>
      <w:r w:rsidR="004C66A4">
        <w:rPr>
          <w:rFonts w:hint="eastAsia"/>
          <w:sz w:val="22"/>
        </w:rPr>
        <w:t>、</w:t>
      </w:r>
      <w:r w:rsidR="00D86B44">
        <w:rPr>
          <w:rFonts w:hint="eastAsia"/>
          <w:sz w:val="22"/>
        </w:rPr>
        <w:t>例えば</w:t>
      </w:r>
      <w:r w:rsidR="004C66A4">
        <w:rPr>
          <w:rFonts w:hint="eastAsia"/>
          <w:sz w:val="22"/>
        </w:rPr>
        <w:t>図書館の廃止・継続の議論において、近所で図書館に通い続けた住民が意見陳述するなど、活発な議論を経て結論を</w:t>
      </w:r>
      <w:r w:rsidR="00D86B44">
        <w:rPr>
          <w:rFonts w:hint="eastAsia"/>
          <w:sz w:val="22"/>
        </w:rPr>
        <w:t>出していることを例示され、聞いているだけでも興味を持てる内容で議決に至っている様子が感じ取れました。翻って、本市では興味を持って議論を見届けるような場になっている</w:t>
      </w:r>
      <w:r w:rsidR="00742909">
        <w:rPr>
          <w:rFonts w:hint="eastAsia"/>
          <w:sz w:val="22"/>
        </w:rPr>
        <w:t>かと反省するとともに、</w:t>
      </w:r>
      <w:r w:rsidR="001D0129">
        <w:rPr>
          <w:rFonts w:hint="eastAsia"/>
          <w:sz w:val="22"/>
        </w:rPr>
        <w:t>どうすれば住民に興味を持ってもらいつつ、実のある議会と感じられるよう、議会運営に関わっていきたいと思います。</w:t>
      </w:r>
    </w:p>
    <w:p w14:paraId="63CCB01B" w14:textId="28A2508A" w:rsidR="005825F4" w:rsidRDefault="005825F4" w:rsidP="00F82EFD">
      <w:pPr>
        <w:jc w:val="left"/>
        <w:rPr>
          <w:sz w:val="22"/>
        </w:rPr>
      </w:pPr>
      <w:r>
        <w:rPr>
          <w:rFonts w:hint="eastAsia"/>
          <w:sz w:val="22"/>
        </w:rPr>
        <w:t xml:space="preserve">　</w:t>
      </w:r>
    </w:p>
    <w:p w14:paraId="75F88397" w14:textId="62535F37" w:rsidR="00660021" w:rsidRDefault="00660021" w:rsidP="00F82EFD">
      <w:pPr>
        <w:jc w:val="left"/>
        <w:rPr>
          <w:sz w:val="22"/>
        </w:rPr>
      </w:pPr>
      <w:r>
        <w:rPr>
          <w:rFonts w:hint="eastAsia"/>
          <w:sz w:val="22"/>
        </w:rPr>
        <w:t xml:space="preserve">　パネルディスカッションでは、議員のなり手不足について、法律上の課題や、票ハラスメント、報酬、意識調査など様々な視点で議論され</w:t>
      </w:r>
      <w:r w:rsidR="00770A88">
        <w:rPr>
          <w:rFonts w:hint="eastAsia"/>
          <w:sz w:val="22"/>
        </w:rPr>
        <w:t>まし</w:t>
      </w:r>
      <w:r>
        <w:rPr>
          <w:rFonts w:hint="eastAsia"/>
          <w:sz w:val="22"/>
        </w:rPr>
        <w:t>た。</w:t>
      </w:r>
    </w:p>
    <w:p w14:paraId="16D52FFA" w14:textId="6F9609FC" w:rsidR="00660021" w:rsidRDefault="00660021" w:rsidP="00F82EFD">
      <w:pPr>
        <w:jc w:val="left"/>
        <w:rPr>
          <w:sz w:val="22"/>
        </w:rPr>
      </w:pPr>
      <w:r>
        <w:rPr>
          <w:rFonts w:hint="eastAsia"/>
          <w:sz w:val="22"/>
        </w:rPr>
        <w:t xml:space="preserve">　なり手不足に対し、議員定数を削減する</w:t>
      </w:r>
      <w:r w:rsidR="00770A88">
        <w:rPr>
          <w:rFonts w:hint="eastAsia"/>
          <w:sz w:val="22"/>
        </w:rPr>
        <w:t>方法も</w:t>
      </w:r>
      <w:r>
        <w:rPr>
          <w:rFonts w:hint="eastAsia"/>
          <w:sz w:val="22"/>
        </w:rPr>
        <w:t>あ</w:t>
      </w:r>
      <w:r w:rsidR="00770A88">
        <w:rPr>
          <w:rFonts w:hint="eastAsia"/>
          <w:sz w:val="22"/>
        </w:rPr>
        <w:t>りまし</w:t>
      </w:r>
      <w:r>
        <w:rPr>
          <w:rFonts w:hint="eastAsia"/>
          <w:sz w:val="22"/>
        </w:rPr>
        <w:t>たが、削減した結果、</w:t>
      </w:r>
      <w:r w:rsidR="00CE6704">
        <w:rPr>
          <w:rFonts w:hint="eastAsia"/>
          <w:sz w:val="22"/>
        </w:rPr>
        <w:t>さらに立候補者が減り、定数に達する立候補者が出なくなる逆現象についても紹介され</w:t>
      </w:r>
      <w:r w:rsidR="00770A88">
        <w:rPr>
          <w:rFonts w:hint="eastAsia"/>
          <w:sz w:val="22"/>
        </w:rPr>
        <w:t>まし</w:t>
      </w:r>
      <w:r w:rsidR="00CE6704">
        <w:rPr>
          <w:rFonts w:hint="eastAsia"/>
          <w:sz w:val="22"/>
        </w:rPr>
        <w:t>た。これは選挙区の定数が削減されると、当選ライン（有効投票数÷（M選挙区定数）＋１）＋１）が上がるため、心理的ハードルが上がる事なども指摘されてい</w:t>
      </w:r>
      <w:r w:rsidR="00770A88">
        <w:rPr>
          <w:rFonts w:hint="eastAsia"/>
          <w:sz w:val="22"/>
        </w:rPr>
        <w:t>まし</w:t>
      </w:r>
      <w:r w:rsidR="00CE6704">
        <w:rPr>
          <w:rFonts w:hint="eastAsia"/>
          <w:sz w:val="22"/>
        </w:rPr>
        <w:t>た。</w:t>
      </w:r>
      <w:r w:rsidR="00770A88">
        <w:rPr>
          <w:rFonts w:hint="eastAsia"/>
          <w:sz w:val="22"/>
        </w:rPr>
        <w:t>ただし、人口規模に応じて適切な議員数については議論すべきであり、人口減少社会に合わせた議員定数の議論は必要だと感じました。</w:t>
      </w:r>
      <w:r w:rsidR="00CE6704">
        <w:rPr>
          <w:rFonts w:hint="eastAsia"/>
          <w:sz w:val="22"/>
        </w:rPr>
        <w:t>その他、人口の少ない自治体であるほど議員報酬も少ない傾向であり、兼業でなければ議員ができない（＝興味はあっても生活を考えると立候補できない）状況も課題であるとの指摘がありました。</w:t>
      </w:r>
    </w:p>
    <w:p w14:paraId="20501773" w14:textId="6A09FACF" w:rsidR="00CE6704" w:rsidRDefault="00CE6704" w:rsidP="00F82EFD">
      <w:pPr>
        <w:jc w:val="left"/>
        <w:rPr>
          <w:sz w:val="22"/>
        </w:rPr>
      </w:pPr>
      <w:r>
        <w:rPr>
          <w:rFonts w:hint="eastAsia"/>
          <w:sz w:val="22"/>
        </w:rPr>
        <w:t xml:space="preserve">　また、議員に対してのハラスメントについて</w:t>
      </w:r>
      <w:r w:rsidR="00851B4A">
        <w:rPr>
          <w:rFonts w:hint="eastAsia"/>
          <w:sz w:val="22"/>
        </w:rPr>
        <w:t>も多くの指摘がありました。女性の政治参加に</w:t>
      </w:r>
      <w:r w:rsidR="00851B4A">
        <w:rPr>
          <w:rFonts w:hint="eastAsia"/>
          <w:sz w:val="22"/>
        </w:rPr>
        <w:lastRenderedPageBreak/>
        <w:t>とって、ハラスメント対策の環境を整える事が重要であるとの指摘のほかに、実は男性議員からの相談も多いが、女性に比べてまだ実態が把握できていないとの指摘もありました。</w:t>
      </w:r>
    </w:p>
    <w:p w14:paraId="1BE7D78E" w14:textId="77777777" w:rsidR="00770A88" w:rsidRDefault="00770A88" w:rsidP="00F82EFD">
      <w:pPr>
        <w:jc w:val="left"/>
        <w:rPr>
          <w:rFonts w:hint="eastAsia"/>
          <w:sz w:val="22"/>
        </w:rPr>
      </w:pPr>
    </w:p>
    <w:p w14:paraId="20BA0BD7" w14:textId="13F71692" w:rsidR="00B74586" w:rsidRDefault="00B74586" w:rsidP="00F82EFD">
      <w:pPr>
        <w:jc w:val="left"/>
        <w:rPr>
          <w:sz w:val="22"/>
        </w:rPr>
      </w:pPr>
      <w:r>
        <w:rPr>
          <w:rFonts w:hint="eastAsia"/>
          <w:sz w:val="22"/>
        </w:rPr>
        <w:t>３．まとめ</w:t>
      </w:r>
    </w:p>
    <w:p w14:paraId="40076274" w14:textId="2885E9C5" w:rsidR="002E580F" w:rsidRDefault="002E580F" w:rsidP="00F82EFD">
      <w:pPr>
        <w:jc w:val="left"/>
        <w:rPr>
          <w:sz w:val="22"/>
        </w:rPr>
      </w:pPr>
      <w:r>
        <w:rPr>
          <w:rFonts w:hint="eastAsia"/>
          <w:sz w:val="22"/>
        </w:rPr>
        <w:t xml:space="preserve">　</w:t>
      </w:r>
      <w:r w:rsidR="00185F55">
        <w:rPr>
          <w:rFonts w:hint="eastAsia"/>
          <w:sz w:val="22"/>
        </w:rPr>
        <w:t>本市</w:t>
      </w:r>
      <w:r w:rsidR="004C66A4">
        <w:rPr>
          <w:rFonts w:hint="eastAsia"/>
          <w:sz w:val="22"/>
        </w:rPr>
        <w:t>や、他の自治体において、議会の役割の基本的事項を再度確認する事が重要だと思います。</w:t>
      </w:r>
      <w:r w:rsidR="00851B4A">
        <w:rPr>
          <w:rFonts w:hint="eastAsia"/>
          <w:sz w:val="22"/>
        </w:rPr>
        <w:t>二元代表制が機能するためにも、ワクワクする市議会にする必要があると思います。議論の中では「とは言っても、市長の権限が大きいので、市議会がいくら頑張っても理解のある市長でない限りは無理がある」との指摘もありました。一定の事実も含まれる指摘だと思いますが、一方で「だから市議会が頑張るのは無意味だ」という結論にはならないはずです。</w:t>
      </w:r>
    </w:p>
    <w:p w14:paraId="7AA09B35" w14:textId="1621161E" w:rsidR="00851B4A" w:rsidRDefault="00851B4A" w:rsidP="00F82EFD">
      <w:pPr>
        <w:jc w:val="left"/>
        <w:rPr>
          <w:sz w:val="22"/>
        </w:rPr>
      </w:pPr>
      <w:r>
        <w:rPr>
          <w:rFonts w:hint="eastAsia"/>
          <w:sz w:val="22"/>
        </w:rPr>
        <w:t xml:space="preserve">　</w:t>
      </w:r>
      <w:r w:rsidR="00B647C3">
        <w:rPr>
          <w:rFonts w:hint="eastAsia"/>
          <w:sz w:val="22"/>
        </w:rPr>
        <w:t>市長がどのような資質の人物であるかは、</w:t>
      </w:r>
      <w:r w:rsidR="0057681D">
        <w:rPr>
          <w:rFonts w:hint="eastAsia"/>
          <w:sz w:val="22"/>
        </w:rPr>
        <w:t>市議会としてコントロールできるものではありません。一方で議会そのものや議決権は議員にあるものです。</w:t>
      </w:r>
      <w:r w:rsidR="00C3508B">
        <w:rPr>
          <w:rFonts w:hint="eastAsia"/>
          <w:sz w:val="22"/>
        </w:rPr>
        <w:t>自分がコントロールできることに集中して、何のための議会かを問い続け、行動に移すことが求められると思います。</w:t>
      </w:r>
    </w:p>
    <w:p w14:paraId="0E5A3EC4" w14:textId="560DF3EB" w:rsidR="00770A88" w:rsidRDefault="00770A88" w:rsidP="00F82EFD">
      <w:pPr>
        <w:jc w:val="left"/>
        <w:rPr>
          <w:sz w:val="22"/>
        </w:rPr>
      </w:pPr>
    </w:p>
    <w:p w14:paraId="70536BFD" w14:textId="20B495EC" w:rsidR="00770A88" w:rsidRDefault="00770A88" w:rsidP="00F82EFD">
      <w:pPr>
        <w:jc w:val="left"/>
        <w:rPr>
          <w:rFonts w:hint="eastAsia"/>
          <w:sz w:val="22"/>
        </w:rPr>
      </w:pPr>
      <w:r>
        <w:rPr>
          <w:rFonts w:hint="eastAsia"/>
          <w:sz w:val="22"/>
        </w:rPr>
        <w:t>４．その他　会場等の様子</w:t>
      </w:r>
    </w:p>
    <w:p w14:paraId="79EAE8F6" w14:textId="2E59ED5F" w:rsidR="00C3508B" w:rsidRDefault="00770A88" w:rsidP="00F82EFD">
      <w:pPr>
        <w:jc w:val="left"/>
        <w:rPr>
          <w:sz w:val="22"/>
        </w:rPr>
      </w:pPr>
      <w:r>
        <w:rPr>
          <w:rFonts w:hint="eastAsia"/>
          <w:noProof/>
          <w:sz w:val="22"/>
        </w:rPr>
        <w:drawing>
          <wp:anchor distT="0" distB="0" distL="114300" distR="114300" simplePos="0" relativeHeight="251658240" behindDoc="0" locked="0" layoutInCell="1" allowOverlap="1" wp14:anchorId="0C824D5B" wp14:editId="73BD85B5">
            <wp:simplePos x="0" y="0"/>
            <wp:positionH relativeFrom="margin">
              <wp:posOffset>-48704</wp:posOffset>
            </wp:positionH>
            <wp:positionV relativeFrom="paragraph">
              <wp:posOffset>123825</wp:posOffset>
            </wp:positionV>
            <wp:extent cx="2805361" cy="21031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5361"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rPr>
        <w:drawing>
          <wp:anchor distT="0" distB="0" distL="114300" distR="114300" simplePos="0" relativeHeight="251659264" behindDoc="0" locked="0" layoutInCell="1" allowOverlap="1" wp14:anchorId="77BAADBA" wp14:editId="150A3AD4">
            <wp:simplePos x="0" y="0"/>
            <wp:positionH relativeFrom="column">
              <wp:posOffset>3144901</wp:posOffset>
            </wp:positionH>
            <wp:positionV relativeFrom="paragraph">
              <wp:posOffset>131445</wp:posOffset>
            </wp:positionV>
            <wp:extent cx="2774867" cy="2080260"/>
            <wp:effectExtent l="0" t="0" r="698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5962" cy="20810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0CB9F" w14:textId="65ADCB7C" w:rsidR="00C3508B" w:rsidRDefault="00C3508B" w:rsidP="00F82EFD">
      <w:pPr>
        <w:jc w:val="left"/>
        <w:rPr>
          <w:rFonts w:hint="eastAsia"/>
          <w:sz w:val="22"/>
        </w:rPr>
      </w:pPr>
    </w:p>
    <w:sectPr w:rsidR="00C3508B" w:rsidSect="00B70E31">
      <w:pgSz w:w="11906" w:h="16838"/>
      <w:pgMar w:top="1701" w:right="1134"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EECC8" w14:textId="77777777" w:rsidR="00753B48" w:rsidRDefault="00753B48" w:rsidP="004C66A4">
      <w:r>
        <w:separator/>
      </w:r>
    </w:p>
  </w:endnote>
  <w:endnote w:type="continuationSeparator" w:id="0">
    <w:p w14:paraId="5B841C14" w14:textId="77777777" w:rsidR="00753B48" w:rsidRDefault="00753B48" w:rsidP="004C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F27D4" w14:textId="77777777" w:rsidR="00753B48" w:rsidRDefault="00753B48" w:rsidP="004C66A4">
      <w:r>
        <w:separator/>
      </w:r>
    </w:p>
  </w:footnote>
  <w:footnote w:type="continuationSeparator" w:id="0">
    <w:p w14:paraId="4C45EE87" w14:textId="77777777" w:rsidR="00753B48" w:rsidRDefault="00753B48" w:rsidP="004C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79FA"/>
    <w:multiLevelType w:val="hybridMultilevel"/>
    <w:tmpl w:val="8F68EC40"/>
    <w:lvl w:ilvl="0" w:tplc="04090003">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 w15:restartNumberingAfterBreak="0">
    <w:nsid w:val="636269ED"/>
    <w:multiLevelType w:val="hybridMultilevel"/>
    <w:tmpl w:val="D066623E"/>
    <w:lvl w:ilvl="0" w:tplc="96D62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A717B0"/>
    <w:multiLevelType w:val="hybridMultilevel"/>
    <w:tmpl w:val="64707760"/>
    <w:lvl w:ilvl="0" w:tplc="C00C0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2C"/>
    <w:rsid w:val="00006119"/>
    <w:rsid w:val="00013683"/>
    <w:rsid w:val="0002067E"/>
    <w:rsid w:val="00035DD3"/>
    <w:rsid w:val="00045606"/>
    <w:rsid w:val="00051AF3"/>
    <w:rsid w:val="00061DAF"/>
    <w:rsid w:val="000625F1"/>
    <w:rsid w:val="0007117C"/>
    <w:rsid w:val="00071E65"/>
    <w:rsid w:val="00082CF3"/>
    <w:rsid w:val="000A01E1"/>
    <w:rsid w:val="000B25D3"/>
    <w:rsid w:val="000B518B"/>
    <w:rsid w:val="000B75EB"/>
    <w:rsid w:val="000C56B4"/>
    <w:rsid w:val="000C743D"/>
    <w:rsid w:val="000D5F48"/>
    <w:rsid w:val="000D658F"/>
    <w:rsid w:val="000E277C"/>
    <w:rsid w:val="000F1997"/>
    <w:rsid w:val="000F4642"/>
    <w:rsid w:val="00116061"/>
    <w:rsid w:val="00123CB8"/>
    <w:rsid w:val="001274BE"/>
    <w:rsid w:val="00130F78"/>
    <w:rsid w:val="00133F71"/>
    <w:rsid w:val="001350E3"/>
    <w:rsid w:val="0016276E"/>
    <w:rsid w:val="00167A19"/>
    <w:rsid w:val="00172CBB"/>
    <w:rsid w:val="0018015D"/>
    <w:rsid w:val="001851E2"/>
    <w:rsid w:val="00185F55"/>
    <w:rsid w:val="001951AE"/>
    <w:rsid w:val="001A017D"/>
    <w:rsid w:val="001B4775"/>
    <w:rsid w:val="001C47A3"/>
    <w:rsid w:val="001D0129"/>
    <w:rsid w:val="001D3E8D"/>
    <w:rsid w:val="001E5B2D"/>
    <w:rsid w:val="00207AE9"/>
    <w:rsid w:val="00212FAA"/>
    <w:rsid w:val="00220277"/>
    <w:rsid w:val="00222463"/>
    <w:rsid w:val="00230234"/>
    <w:rsid w:val="00232E74"/>
    <w:rsid w:val="002376B0"/>
    <w:rsid w:val="002457D6"/>
    <w:rsid w:val="00245F7B"/>
    <w:rsid w:val="00246B7C"/>
    <w:rsid w:val="00266F67"/>
    <w:rsid w:val="00270C4E"/>
    <w:rsid w:val="0028239F"/>
    <w:rsid w:val="0028452D"/>
    <w:rsid w:val="00286641"/>
    <w:rsid w:val="00290FC3"/>
    <w:rsid w:val="002D4A5E"/>
    <w:rsid w:val="002D5EE5"/>
    <w:rsid w:val="002D738A"/>
    <w:rsid w:val="002E0685"/>
    <w:rsid w:val="002E580F"/>
    <w:rsid w:val="002E7098"/>
    <w:rsid w:val="00302F04"/>
    <w:rsid w:val="0031362A"/>
    <w:rsid w:val="00317E4E"/>
    <w:rsid w:val="00341B7D"/>
    <w:rsid w:val="00342499"/>
    <w:rsid w:val="00356490"/>
    <w:rsid w:val="003713AA"/>
    <w:rsid w:val="003713DD"/>
    <w:rsid w:val="0037244C"/>
    <w:rsid w:val="00386B22"/>
    <w:rsid w:val="00393327"/>
    <w:rsid w:val="0039491C"/>
    <w:rsid w:val="00396282"/>
    <w:rsid w:val="003B0F93"/>
    <w:rsid w:val="003B77A7"/>
    <w:rsid w:val="003C0EDD"/>
    <w:rsid w:val="003D0331"/>
    <w:rsid w:val="003D458F"/>
    <w:rsid w:val="003F2704"/>
    <w:rsid w:val="0040138B"/>
    <w:rsid w:val="00411BC8"/>
    <w:rsid w:val="0043196F"/>
    <w:rsid w:val="004366C1"/>
    <w:rsid w:val="004563B2"/>
    <w:rsid w:val="00466EFA"/>
    <w:rsid w:val="004A134F"/>
    <w:rsid w:val="004A58BC"/>
    <w:rsid w:val="004B56DB"/>
    <w:rsid w:val="004C1011"/>
    <w:rsid w:val="004C1F55"/>
    <w:rsid w:val="004C66A4"/>
    <w:rsid w:val="004C6C10"/>
    <w:rsid w:val="004D111E"/>
    <w:rsid w:val="004D4418"/>
    <w:rsid w:val="004D54AA"/>
    <w:rsid w:val="004D6D12"/>
    <w:rsid w:val="004E3267"/>
    <w:rsid w:val="004F0C2E"/>
    <w:rsid w:val="004F3A32"/>
    <w:rsid w:val="004F47F7"/>
    <w:rsid w:val="004F5D93"/>
    <w:rsid w:val="004F7115"/>
    <w:rsid w:val="00500F1B"/>
    <w:rsid w:val="00501E74"/>
    <w:rsid w:val="00510E20"/>
    <w:rsid w:val="00512798"/>
    <w:rsid w:val="0051787D"/>
    <w:rsid w:val="00521B4C"/>
    <w:rsid w:val="00525E12"/>
    <w:rsid w:val="005260D8"/>
    <w:rsid w:val="00534A0B"/>
    <w:rsid w:val="00537DD8"/>
    <w:rsid w:val="00544043"/>
    <w:rsid w:val="0054483D"/>
    <w:rsid w:val="0055484D"/>
    <w:rsid w:val="00556655"/>
    <w:rsid w:val="00557016"/>
    <w:rsid w:val="00561DE6"/>
    <w:rsid w:val="00562F86"/>
    <w:rsid w:val="00567279"/>
    <w:rsid w:val="005711B8"/>
    <w:rsid w:val="0057681D"/>
    <w:rsid w:val="005825F4"/>
    <w:rsid w:val="005A07D7"/>
    <w:rsid w:val="005A3F58"/>
    <w:rsid w:val="005B1077"/>
    <w:rsid w:val="005B3F7F"/>
    <w:rsid w:val="005B4D4B"/>
    <w:rsid w:val="005B6B52"/>
    <w:rsid w:val="005D2670"/>
    <w:rsid w:val="005E0AA0"/>
    <w:rsid w:val="005E344B"/>
    <w:rsid w:val="005E3F5D"/>
    <w:rsid w:val="005F210B"/>
    <w:rsid w:val="005F23B9"/>
    <w:rsid w:val="005F3997"/>
    <w:rsid w:val="005F567E"/>
    <w:rsid w:val="00603FA1"/>
    <w:rsid w:val="0060677C"/>
    <w:rsid w:val="0061299F"/>
    <w:rsid w:val="00614464"/>
    <w:rsid w:val="0061769B"/>
    <w:rsid w:val="00617E08"/>
    <w:rsid w:val="006253D3"/>
    <w:rsid w:val="0064312D"/>
    <w:rsid w:val="006468CB"/>
    <w:rsid w:val="00651CF7"/>
    <w:rsid w:val="00653A1F"/>
    <w:rsid w:val="00656DB2"/>
    <w:rsid w:val="00660021"/>
    <w:rsid w:val="006849C6"/>
    <w:rsid w:val="00685941"/>
    <w:rsid w:val="0069441D"/>
    <w:rsid w:val="00697BE2"/>
    <w:rsid w:val="006A1B4D"/>
    <w:rsid w:val="006A6819"/>
    <w:rsid w:val="006A6867"/>
    <w:rsid w:val="006A793E"/>
    <w:rsid w:val="006B7E7B"/>
    <w:rsid w:val="006C3399"/>
    <w:rsid w:val="006C7C90"/>
    <w:rsid w:val="006D04E0"/>
    <w:rsid w:val="006D2646"/>
    <w:rsid w:val="006E41F4"/>
    <w:rsid w:val="006F0899"/>
    <w:rsid w:val="006F319D"/>
    <w:rsid w:val="006F7F43"/>
    <w:rsid w:val="00701628"/>
    <w:rsid w:val="00724748"/>
    <w:rsid w:val="00734602"/>
    <w:rsid w:val="00741028"/>
    <w:rsid w:val="00741A00"/>
    <w:rsid w:val="00742909"/>
    <w:rsid w:val="007522AC"/>
    <w:rsid w:val="00753B48"/>
    <w:rsid w:val="00754FC8"/>
    <w:rsid w:val="00770A88"/>
    <w:rsid w:val="00792033"/>
    <w:rsid w:val="007A16B7"/>
    <w:rsid w:val="007A2C24"/>
    <w:rsid w:val="007B040C"/>
    <w:rsid w:val="007B268A"/>
    <w:rsid w:val="007B38AB"/>
    <w:rsid w:val="007B7F6F"/>
    <w:rsid w:val="007E4CDA"/>
    <w:rsid w:val="007F2F0C"/>
    <w:rsid w:val="00802EB7"/>
    <w:rsid w:val="00803747"/>
    <w:rsid w:val="0080609D"/>
    <w:rsid w:val="008063B5"/>
    <w:rsid w:val="00810109"/>
    <w:rsid w:val="00810807"/>
    <w:rsid w:val="008149D1"/>
    <w:rsid w:val="00816548"/>
    <w:rsid w:val="00820194"/>
    <w:rsid w:val="00825CD8"/>
    <w:rsid w:val="008334A3"/>
    <w:rsid w:val="00851B4A"/>
    <w:rsid w:val="00865AB7"/>
    <w:rsid w:val="00870A8A"/>
    <w:rsid w:val="0087461B"/>
    <w:rsid w:val="00877FBF"/>
    <w:rsid w:val="008A552D"/>
    <w:rsid w:val="008B15B8"/>
    <w:rsid w:val="008C4822"/>
    <w:rsid w:val="008D5D1D"/>
    <w:rsid w:val="008D6991"/>
    <w:rsid w:val="008D75D5"/>
    <w:rsid w:val="008E306F"/>
    <w:rsid w:val="008E4A59"/>
    <w:rsid w:val="008F36EA"/>
    <w:rsid w:val="0091075B"/>
    <w:rsid w:val="00911702"/>
    <w:rsid w:val="00913FF3"/>
    <w:rsid w:val="00942650"/>
    <w:rsid w:val="00950C3C"/>
    <w:rsid w:val="00956465"/>
    <w:rsid w:val="009646C6"/>
    <w:rsid w:val="00965C57"/>
    <w:rsid w:val="009662B3"/>
    <w:rsid w:val="009837C8"/>
    <w:rsid w:val="009A4331"/>
    <w:rsid w:val="009B1567"/>
    <w:rsid w:val="009B1DCE"/>
    <w:rsid w:val="009B4016"/>
    <w:rsid w:val="009D571A"/>
    <w:rsid w:val="009D6987"/>
    <w:rsid w:val="009E4E76"/>
    <w:rsid w:val="009F2CFD"/>
    <w:rsid w:val="009F40FE"/>
    <w:rsid w:val="009F475A"/>
    <w:rsid w:val="00A0185D"/>
    <w:rsid w:val="00A15DF6"/>
    <w:rsid w:val="00A16A2B"/>
    <w:rsid w:val="00A2110A"/>
    <w:rsid w:val="00A4322C"/>
    <w:rsid w:val="00A52BE8"/>
    <w:rsid w:val="00A578A1"/>
    <w:rsid w:val="00A64B40"/>
    <w:rsid w:val="00A658D2"/>
    <w:rsid w:val="00A67D34"/>
    <w:rsid w:val="00A7210B"/>
    <w:rsid w:val="00A74FE7"/>
    <w:rsid w:val="00A7723A"/>
    <w:rsid w:val="00A82990"/>
    <w:rsid w:val="00A87490"/>
    <w:rsid w:val="00AA13D3"/>
    <w:rsid w:val="00AA3DC3"/>
    <w:rsid w:val="00AB0685"/>
    <w:rsid w:val="00AB2794"/>
    <w:rsid w:val="00AB4541"/>
    <w:rsid w:val="00AB4B50"/>
    <w:rsid w:val="00AD15E0"/>
    <w:rsid w:val="00AD4031"/>
    <w:rsid w:val="00AE1604"/>
    <w:rsid w:val="00AE1EA3"/>
    <w:rsid w:val="00AE692A"/>
    <w:rsid w:val="00AF150C"/>
    <w:rsid w:val="00AF3862"/>
    <w:rsid w:val="00AF4140"/>
    <w:rsid w:val="00AF5555"/>
    <w:rsid w:val="00B016E1"/>
    <w:rsid w:val="00B046C0"/>
    <w:rsid w:val="00B21D8C"/>
    <w:rsid w:val="00B41F9A"/>
    <w:rsid w:val="00B647C3"/>
    <w:rsid w:val="00B70E31"/>
    <w:rsid w:val="00B74586"/>
    <w:rsid w:val="00B7664A"/>
    <w:rsid w:val="00B83989"/>
    <w:rsid w:val="00B9021C"/>
    <w:rsid w:val="00B97CB8"/>
    <w:rsid w:val="00BA1288"/>
    <w:rsid w:val="00BA1C2B"/>
    <w:rsid w:val="00BC0182"/>
    <w:rsid w:val="00BC78B2"/>
    <w:rsid w:val="00BE4A78"/>
    <w:rsid w:val="00BE5589"/>
    <w:rsid w:val="00BE5A2C"/>
    <w:rsid w:val="00BF5A58"/>
    <w:rsid w:val="00BF66AD"/>
    <w:rsid w:val="00C15782"/>
    <w:rsid w:val="00C259D8"/>
    <w:rsid w:val="00C32E06"/>
    <w:rsid w:val="00C3508B"/>
    <w:rsid w:val="00C35889"/>
    <w:rsid w:val="00C552C2"/>
    <w:rsid w:val="00C61F46"/>
    <w:rsid w:val="00C65C90"/>
    <w:rsid w:val="00C74827"/>
    <w:rsid w:val="00C93719"/>
    <w:rsid w:val="00C97D98"/>
    <w:rsid w:val="00CB0B38"/>
    <w:rsid w:val="00CB65FE"/>
    <w:rsid w:val="00CC2E1D"/>
    <w:rsid w:val="00CE21B9"/>
    <w:rsid w:val="00CE6704"/>
    <w:rsid w:val="00CF0176"/>
    <w:rsid w:val="00CF5943"/>
    <w:rsid w:val="00CF7773"/>
    <w:rsid w:val="00D00BC7"/>
    <w:rsid w:val="00D03850"/>
    <w:rsid w:val="00D04CF9"/>
    <w:rsid w:val="00D04F3D"/>
    <w:rsid w:val="00D0549B"/>
    <w:rsid w:val="00D23BC9"/>
    <w:rsid w:val="00D24CB7"/>
    <w:rsid w:val="00D26FCE"/>
    <w:rsid w:val="00D3190C"/>
    <w:rsid w:val="00D31B74"/>
    <w:rsid w:val="00D40E8B"/>
    <w:rsid w:val="00D44748"/>
    <w:rsid w:val="00D470B6"/>
    <w:rsid w:val="00D557D3"/>
    <w:rsid w:val="00D86B44"/>
    <w:rsid w:val="00D97A3C"/>
    <w:rsid w:val="00DA2F43"/>
    <w:rsid w:val="00DA3B98"/>
    <w:rsid w:val="00DB7FD6"/>
    <w:rsid w:val="00DC0EB6"/>
    <w:rsid w:val="00DC6028"/>
    <w:rsid w:val="00DD1021"/>
    <w:rsid w:val="00DD1BA5"/>
    <w:rsid w:val="00DD248E"/>
    <w:rsid w:val="00DD286C"/>
    <w:rsid w:val="00DD34C7"/>
    <w:rsid w:val="00DE381D"/>
    <w:rsid w:val="00DE4F45"/>
    <w:rsid w:val="00DE5830"/>
    <w:rsid w:val="00DF1C39"/>
    <w:rsid w:val="00E00D25"/>
    <w:rsid w:val="00E01895"/>
    <w:rsid w:val="00E16DD5"/>
    <w:rsid w:val="00E309CA"/>
    <w:rsid w:val="00E33337"/>
    <w:rsid w:val="00E34A70"/>
    <w:rsid w:val="00E44BE4"/>
    <w:rsid w:val="00E467BB"/>
    <w:rsid w:val="00E539A0"/>
    <w:rsid w:val="00E627D5"/>
    <w:rsid w:val="00E63C4B"/>
    <w:rsid w:val="00E70492"/>
    <w:rsid w:val="00E74DBB"/>
    <w:rsid w:val="00E93C53"/>
    <w:rsid w:val="00EA0769"/>
    <w:rsid w:val="00EA3847"/>
    <w:rsid w:val="00EB008C"/>
    <w:rsid w:val="00EB1DBE"/>
    <w:rsid w:val="00EC0983"/>
    <w:rsid w:val="00ED525D"/>
    <w:rsid w:val="00EE20DF"/>
    <w:rsid w:val="00EE270F"/>
    <w:rsid w:val="00EF1AAC"/>
    <w:rsid w:val="00EF3B13"/>
    <w:rsid w:val="00F00301"/>
    <w:rsid w:val="00F00692"/>
    <w:rsid w:val="00F12282"/>
    <w:rsid w:val="00F1505D"/>
    <w:rsid w:val="00F15FA9"/>
    <w:rsid w:val="00F16A28"/>
    <w:rsid w:val="00F17CE0"/>
    <w:rsid w:val="00F25600"/>
    <w:rsid w:val="00F31CF3"/>
    <w:rsid w:val="00F37802"/>
    <w:rsid w:val="00F379DB"/>
    <w:rsid w:val="00F4039C"/>
    <w:rsid w:val="00F41F1A"/>
    <w:rsid w:val="00F5615D"/>
    <w:rsid w:val="00F573BE"/>
    <w:rsid w:val="00F616B8"/>
    <w:rsid w:val="00F65485"/>
    <w:rsid w:val="00F65C56"/>
    <w:rsid w:val="00F82EFD"/>
    <w:rsid w:val="00F91C87"/>
    <w:rsid w:val="00FB6044"/>
    <w:rsid w:val="00FC094F"/>
    <w:rsid w:val="00FC2689"/>
    <w:rsid w:val="00FC34C9"/>
    <w:rsid w:val="00FD6068"/>
    <w:rsid w:val="00FE0464"/>
    <w:rsid w:val="00FE0C47"/>
    <w:rsid w:val="00FE2931"/>
    <w:rsid w:val="00FE36F4"/>
    <w:rsid w:val="00FF2757"/>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1DD45"/>
  <w15:docId w15:val="{1A75D770-530A-4925-A57B-7C9A310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62B3"/>
  </w:style>
  <w:style w:type="character" w:customStyle="1" w:styleId="a4">
    <w:name w:val="日付 (文字)"/>
    <w:basedOn w:val="a0"/>
    <w:link w:val="a3"/>
    <w:uiPriority w:val="99"/>
    <w:semiHidden/>
    <w:rsid w:val="009662B3"/>
  </w:style>
  <w:style w:type="paragraph" w:styleId="a5">
    <w:name w:val="Note Heading"/>
    <w:basedOn w:val="a"/>
    <w:next w:val="a"/>
    <w:link w:val="a6"/>
    <w:uiPriority w:val="99"/>
    <w:unhideWhenUsed/>
    <w:rsid w:val="00BE5589"/>
    <w:pPr>
      <w:jc w:val="center"/>
    </w:pPr>
    <w:rPr>
      <w:sz w:val="22"/>
    </w:rPr>
  </w:style>
  <w:style w:type="character" w:customStyle="1" w:styleId="a6">
    <w:name w:val="記 (文字)"/>
    <w:basedOn w:val="a0"/>
    <w:link w:val="a5"/>
    <w:uiPriority w:val="99"/>
    <w:rsid w:val="00BE5589"/>
    <w:rPr>
      <w:sz w:val="22"/>
    </w:rPr>
  </w:style>
  <w:style w:type="paragraph" w:styleId="a7">
    <w:name w:val="Closing"/>
    <w:basedOn w:val="a"/>
    <w:link w:val="a8"/>
    <w:uiPriority w:val="99"/>
    <w:unhideWhenUsed/>
    <w:rsid w:val="00BE5589"/>
    <w:pPr>
      <w:jc w:val="right"/>
    </w:pPr>
    <w:rPr>
      <w:sz w:val="22"/>
    </w:rPr>
  </w:style>
  <w:style w:type="character" w:customStyle="1" w:styleId="a8">
    <w:name w:val="結語 (文字)"/>
    <w:basedOn w:val="a0"/>
    <w:link w:val="a7"/>
    <w:uiPriority w:val="99"/>
    <w:rsid w:val="00BE5589"/>
    <w:rPr>
      <w:sz w:val="22"/>
    </w:rPr>
  </w:style>
  <w:style w:type="table" w:styleId="a9">
    <w:name w:val="Table Grid"/>
    <w:basedOn w:val="a1"/>
    <w:uiPriority w:val="39"/>
    <w:rsid w:val="0064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4C1011"/>
    <w:pPr>
      <w:widowControl w:val="0"/>
      <w:jc w:val="both"/>
    </w:pPr>
  </w:style>
  <w:style w:type="character" w:styleId="ab">
    <w:name w:val="annotation reference"/>
    <w:basedOn w:val="a0"/>
    <w:uiPriority w:val="99"/>
    <w:semiHidden/>
    <w:unhideWhenUsed/>
    <w:rsid w:val="001350E3"/>
    <w:rPr>
      <w:sz w:val="18"/>
      <w:szCs w:val="18"/>
    </w:rPr>
  </w:style>
  <w:style w:type="paragraph" w:styleId="ac">
    <w:name w:val="annotation text"/>
    <w:basedOn w:val="a"/>
    <w:link w:val="ad"/>
    <w:uiPriority w:val="99"/>
    <w:semiHidden/>
    <w:unhideWhenUsed/>
    <w:rsid w:val="001350E3"/>
    <w:pPr>
      <w:jc w:val="left"/>
    </w:pPr>
  </w:style>
  <w:style w:type="character" w:customStyle="1" w:styleId="ad">
    <w:name w:val="コメント文字列 (文字)"/>
    <w:basedOn w:val="a0"/>
    <w:link w:val="ac"/>
    <w:uiPriority w:val="99"/>
    <w:semiHidden/>
    <w:rsid w:val="001350E3"/>
  </w:style>
  <w:style w:type="paragraph" w:styleId="ae">
    <w:name w:val="annotation subject"/>
    <w:basedOn w:val="ac"/>
    <w:next w:val="ac"/>
    <w:link w:val="af"/>
    <w:uiPriority w:val="99"/>
    <w:semiHidden/>
    <w:unhideWhenUsed/>
    <w:rsid w:val="001350E3"/>
    <w:rPr>
      <w:b/>
      <w:bCs/>
    </w:rPr>
  </w:style>
  <w:style w:type="character" w:customStyle="1" w:styleId="af">
    <w:name w:val="コメント内容 (文字)"/>
    <w:basedOn w:val="ad"/>
    <w:link w:val="ae"/>
    <w:uiPriority w:val="99"/>
    <w:semiHidden/>
    <w:rsid w:val="001350E3"/>
    <w:rPr>
      <w:b/>
      <w:bCs/>
    </w:rPr>
  </w:style>
  <w:style w:type="paragraph" w:styleId="af0">
    <w:name w:val="Balloon Text"/>
    <w:basedOn w:val="a"/>
    <w:link w:val="af1"/>
    <w:uiPriority w:val="99"/>
    <w:semiHidden/>
    <w:unhideWhenUsed/>
    <w:rsid w:val="001350E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350E3"/>
    <w:rPr>
      <w:rFonts w:asciiTheme="majorHAnsi" w:eastAsiaTheme="majorEastAsia" w:hAnsiTheme="majorHAnsi" w:cstheme="majorBidi"/>
      <w:sz w:val="18"/>
      <w:szCs w:val="18"/>
    </w:rPr>
  </w:style>
  <w:style w:type="paragraph" w:styleId="af2">
    <w:name w:val="List Paragraph"/>
    <w:basedOn w:val="a"/>
    <w:uiPriority w:val="34"/>
    <w:qFormat/>
    <w:rsid w:val="008149D1"/>
    <w:pPr>
      <w:ind w:leftChars="400" w:left="840"/>
    </w:pPr>
  </w:style>
  <w:style w:type="paragraph" w:styleId="af3">
    <w:name w:val="header"/>
    <w:basedOn w:val="a"/>
    <w:link w:val="af4"/>
    <w:uiPriority w:val="99"/>
    <w:unhideWhenUsed/>
    <w:rsid w:val="004C66A4"/>
    <w:pPr>
      <w:tabs>
        <w:tab w:val="center" w:pos="4252"/>
        <w:tab w:val="right" w:pos="8504"/>
      </w:tabs>
      <w:snapToGrid w:val="0"/>
    </w:pPr>
  </w:style>
  <w:style w:type="character" w:customStyle="1" w:styleId="af4">
    <w:name w:val="ヘッダー (文字)"/>
    <w:basedOn w:val="a0"/>
    <w:link w:val="af3"/>
    <w:uiPriority w:val="99"/>
    <w:rsid w:val="004C66A4"/>
  </w:style>
  <w:style w:type="paragraph" w:styleId="af5">
    <w:name w:val="footer"/>
    <w:basedOn w:val="a"/>
    <w:link w:val="af6"/>
    <w:uiPriority w:val="99"/>
    <w:unhideWhenUsed/>
    <w:rsid w:val="004C66A4"/>
    <w:pPr>
      <w:tabs>
        <w:tab w:val="center" w:pos="4252"/>
        <w:tab w:val="right" w:pos="8504"/>
      </w:tabs>
      <w:snapToGrid w:val="0"/>
    </w:pPr>
  </w:style>
  <w:style w:type="character" w:customStyle="1" w:styleId="af6">
    <w:name w:val="フッター (文字)"/>
    <w:basedOn w:val="a0"/>
    <w:link w:val="af5"/>
    <w:uiPriority w:val="99"/>
    <w:rsid w:val="004C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13F2-EF52-4BCF-B580-9430547D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議会05</dc:creator>
  <cp:lastModifiedBy>user</cp:lastModifiedBy>
  <cp:revision>18</cp:revision>
  <dcterms:created xsi:type="dcterms:W3CDTF">2023-11-02T08:40:00Z</dcterms:created>
  <dcterms:modified xsi:type="dcterms:W3CDTF">2023-11-14T03:58:00Z</dcterms:modified>
</cp:coreProperties>
</file>