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6A9EC" w14:textId="77777777" w:rsidR="00D21F05" w:rsidRPr="00B00583" w:rsidRDefault="00D21F05">
      <w:pPr>
        <w:rPr>
          <w:rFonts w:ascii="ＭＳ Ｐゴシック" w:eastAsia="ＭＳ Ｐゴシック" w:hAnsi="ＭＳ Ｐゴシック"/>
          <w:sz w:val="24"/>
          <w:szCs w:val="24"/>
        </w:rPr>
      </w:pPr>
      <w:r w:rsidRPr="00B00583">
        <w:rPr>
          <w:rFonts w:ascii="ＭＳ Ｐゴシック" w:eastAsia="ＭＳ Ｐゴシック" w:hAnsi="ＭＳ Ｐゴシック" w:hint="eastAsia"/>
          <w:sz w:val="24"/>
          <w:szCs w:val="24"/>
        </w:rPr>
        <w:t>研修報告書</w:t>
      </w:r>
    </w:p>
    <w:p w14:paraId="28B1C244" w14:textId="77777777" w:rsidR="00D21F05" w:rsidRPr="00B00583" w:rsidRDefault="00D21F05">
      <w:pPr>
        <w:rPr>
          <w:rFonts w:ascii="ＭＳ Ｐゴシック" w:eastAsia="ＭＳ Ｐゴシック" w:hAnsi="ＭＳ Ｐゴシック"/>
          <w:sz w:val="24"/>
          <w:szCs w:val="24"/>
        </w:rPr>
      </w:pPr>
      <w:r w:rsidRPr="00B00583">
        <w:rPr>
          <w:rFonts w:ascii="ＭＳ Ｐゴシック" w:eastAsia="ＭＳ Ｐゴシック" w:hAnsi="ＭＳ Ｐゴシック" w:hint="eastAsia"/>
          <w:sz w:val="24"/>
          <w:szCs w:val="24"/>
        </w:rPr>
        <w:t>山根兼三郎</w:t>
      </w:r>
    </w:p>
    <w:p w14:paraId="46766406" w14:textId="77777777" w:rsidR="00D21F05" w:rsidRPr="00B00583" w:rsidRDefault="00D21F05">
      <w:pPr>
        <w:rPr>
          <w:rFonts w:ascii="ＭＳ Ｐゴシック" w:eastAsia="ＭＳ Ｐゴシック" w:hAnsi="ＭＳ Ｐゴシック"/>
          <w:sz w:val="24"/>
          <w:szCs w:val="24"/>
        </w:rPr>
      </w:pPr>
      <w:r w:rsidRPr="00B00583">
        <w:rPr>
          <w:rFonts w:ascii="ＭＳ Ｐゴシック" w:eastAsia="ＭＳ Ｐゴシック" w:hAnsi="ＭＳ Ｐゴシック" w:hint="eastAsia"/>
          <w:sz w:val="24"/>
          <w:szCs w:val="24"/>
        </w:rPr>
        <w:t>令和5年5月9日</w:t>
      </w:r>
    </w:p>
    <w:p w14:paraId="46E8124C" w14:textId="77777777" w:rsidR="00D21F05" w:rsidRPr="00B00583" w:rsidRDefault="00D21F05">
      <w:pPr>
        <w:rPr>
          <w:rFonts w:ascii="ＭＳ Ｐゴシック" w:eastAsia="ＭＳ Ｐゴシック" w:hAnsi="ＭＳ Ｐゴシック"/>
          <w:sz w:val="24"/>
          <w:szCs w:val="24"/>
        </w:rPr>
      </w:pPr>
      <w:r w:rsidRPr="00B00583">
        <w:rPr>
          <w:rFonts w:ascii="ＭＳ Ｐゴシック" w:eastAsia="ＭＳ Ｐゴシック" w:hAnsi="ＭＳ Ｐゴシック" w:hint="eastAsia"/>
          <w:sz w:val="24"/>
          <w:szCs w:val="24"/>
        </w:rPr>
        <w:t>リファレンス新有楽町ビル</w:t>
      </w:r>
    </w:p>
    <w:p w14:paraId="5012B876" w14:textId="77777777" w:rsidR="00D21F05" w:rsidRPr="00B00583" w:rsidRDefault="00D21F05">
      <w:pPr>
        <w:rPr>
          <w:rFonts w:ascii="ＭＳ Ｐゴシック" w:eastAsia="ＭＳ Ｐゴシック" w:hAnsi="ＭＳ Ｐゴシック"/>
          <w:sz w:val="24"/>
          <w:szCs w:val="24"/>
        </w:rPr>
      </w:pPr>
      <w:r w:rsidRPr="00B00583">
        <w:rPr>
          <w:rFonts w:ascii="ＭＳ Ｐゴシック" w:eastAsia="ＭＳ Ｐゴシック" w:hAnsi="ＭＳ Ｐゴシック" w:hint="eastAsia"/>
          <w:sz w:val="24"/>
          <w:szCs w:val="24"/>
        </w:rPr>
        <w:t>「持続可能な歳出削減策」</w:t>
      </w:r>
    </w:p>
    <w:p w14:paraId="2A2058FA" w14:textId="36023328" w:rsidR="00020CFA" w:rsidRPr="00B00583" w:rsidRDefault="00EB14D6">
      <w:pPr>
        <w:rPr>
          <w:rFonts w:ascii="ＭＳ Ｐゴシック" w:eastAsia="ＭＳ Ｐゴシック" w:hAnsi="ＭＳ Ｐゴシック" w:hint="eastAsia"/>
          <w:sz w:val="24"/>
          <w:szCs w:val="24"/>
        </w:rPr>
      </w:pPr>
      <w:r w:rsidRPr="00B00583">
        <w:rPr>
          <w:rFonts w:ascii="ＭＳ Ｐゴシック" w:eastAsia="ＭＳ Ｐゴシック" w:hAnsi="ＭＳ Ｐゴシック" w:hint="eastAsia"/>
          <w:sz w:val="24"/>
          <w:szCs w:val="24"/>
        </w:rPr>
        <w:t xml:space="preserve">講師　</w:t>
      </w:r>
      <w:r w:rsidR="00D21F05" w:rsidRPr="00B00583">
        <w:rPr>
          <w:rFonts w:ascii="ＭＳ Ｐゴシック" w:eastAsia="ＭＳ Ｐゴシック" w:hAnsi="ＭＳ Ｐゴシック" w:hint="eastAsia"/>
          <w:sz w:val="24"/>
          <w:szCs w:val="24"/>
        </w:rPr>
        <w:t>村山祥栄</w:t>
      </w:r>
    </w:p>
    <w:p w14:paraId="4E56F0E9" w14:textId="77777777" w:rsidR="00EB14D6" w:rsidRPr="00B00583" w:rsidRDefault="00EB14D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48F04B7" w14:textId="45D67B50" w:rsidR="00DE6042" w:rsidRPr="00B00583" w:rsidRDefault="00DE6042">
      <w:pPr>
        <w:rPr>
          <w:rFonts w:ascii="ＭＳ Ｐゴシック" w:eastAsia="ＭＳ Ｐゴシック" w:hAnsi="ＭＳ Ｐゴシック"/>
          <w:sz w:val="24"/>
          <w:szCs w:val="24"/>
        </w:rPr>
      </w:pPr>
      <w:r w:rsidRPr="00B00583">
        <w:rPr>
          <w:rFonts w:ascii="ＭＳ Ｐゴシック" w:eastAsia="ＭＳ Ｐゴシック" w:hAnsi="ＭＳ Ｐゴシック" w:hint="eastAsia"/>
          <w:sz w:val="24"/>
          <w:szCs w:val="24"/>
        </w:rPr>
        <w:t>【概要】</w:t>
      </w:r>
    </w:p>
    <w:p w14:paraId="789D5308" w14:textId="154A7F53" w:rsidR="00D21F05" w:rsidRPr="00B00583" w:rsidRDefault="00D21F05" w:rsidP="00D21F05">
      <w:pPr>
        <w:rPr>
          <w:rFonts w:ascii="ＭＳ Ｐゴシック" w:eastAsia="ＭＳ Ｐゴシック" w:hAnsi="ＭＳ Ｐゴシック"/>
          <w:sz w:val="24"/>
          <w:szCs w:val="24"/>
        </w:rPr>
      </w:pPr>
      <w:r w:rsidRPr="00B00583">
        <w:rPr>
          <w:rFonts w:ascii="ＭＳ Ｐゴシック" w:eastAsia="ＭＳ Ｐゴシック" w:hAnsi="ＭＳ Ｐゴシック" w:hint="eastAsia"/>
          <w:sz w:val="24"/>
          <w:szCs w:val="24"/>
        </w:rPr>
        <w:t>「アフターコロナの議員目線　夕張</w:t>
      </w:r>
      <w:r w:rsidRPr="00B00583">
        <w:rPr>
          <w:rFonts w:ascii="ＭＳ Ｐゴシック" w:eastAsia="ＭＳ Ｐゴシック" w:hAnsi="ＭＳ Ｐゴシック"/>
          <w:sz w:val="24"/>
          <w:szCs w:val="24"/>
        </w:rPr>
        <w:t>からの警鐘</w:t>
      </w:r>
      <w:r w:rsidRPr="00B0058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20CFA">
        <w:rPr>
          <w:rFonts w:ascii="ＭＳ Ｐゴシック" w:eastAsia="ＭＳ Ｐゴシック" w:hAnsi="ＭＳ Ｐゴシック" w:hint="eastAsia"/>
          <w:sz w:val="24"/>
          <w:szCs w:val="24"/>
        </w:rPr>
        <w:t>持続</w:t>
      </w:r>
      <w:r w:rsidRPr="00B00583">
        <w:rPr>
          <w:rFonts w:ascii="ＭＳ Ｐゴシック" w:eastAsia="ＭＳ Ｐゴシック" w:hAnsi="ＭＳ Ｐゴシック" w:hint="eastAsia"/>
          <w:sz w:val="24"/>
          <w:szCs w:val="24"/>
        </w:rPr>
        <w:t>可能な歳出削減策」</w:t>
      </w:r>
      <w:r w:rsidR="00EB14D6" w:rsidRPr="00B00583">
        <w:rPr>
          <w:rFonts w:ascii="ＭＳ Ｐゴシック" w:eastAsia="ＭＳ Ｐゴシック" w:hAnsi="ＭＳ Ｐゴシック" w:hint="eastAsia"/>
          <w:sz w:val="24"/>
          <w:szCs w:val="24"/>
        </w:rPr>
        <w:t>というテーマで</w:t>
      </w:r>
      <w:r w:rsidR="009F7E07" w:rsidRPr="00B00583">
        <w:rPr>
          <w:rFonts w:ascii="ＭＳ Ｐゴシック" w:eastAsia="ＭＳ Ｐゴシック" w:hAnsi="ＭＳ Ｐゴシック" w:hint="eastAsia"/>
          <w:sz w:val="24"/>
          <w:szCs w:val="24"/>
        </w:rPr>
        <w:t>、事例として夕張市の財政破綻について、詳しい説明があった</w:t>
      </w:r>
      <w:r w:rsidR="004B74C7" w:rsidRPr="00B00583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3D2C4D08" w14:textId="23161FA9" w:rsidR="003A5576" w:rsidRDefault="003A5506" w:rsidP="003A550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D21F05" w:rsidRPr="00B00583">
        <w:rPr>
          <w:rFonts w:ascii="ＭＳ Ｐゴシック" w:eastAsia="ＭＳ Ｐゴシック" w:hAnsi="ＭＳ Ｐゴシック" w:hint="eastAsia"/>
          <w:sz w:val="24"/>
          <w:szCs w:val="24"/>
        </w:rPr>
        <w:t>夕張の財政破綻は、炭鉱の閉鎖による市の閉山処理費用が莫大になった。その後に「炭鉱から観光へ」という</w:t>
      </w:r>
      <w:r w:rsidR="00A17916" w:rsidRPr="00B00583">
        <w:rPr>
          <w:rFonts w:ascii="ＭＳ Ｐゴシック" w:eastAsia="ＭＳ Ｐゴシック" w:hAnsi="ＭＳ Ｐゴシック" w:hint="eastAsia"/>
          <w:sz w:val="24"/>
          <w:szCs w:val="24"/>
        </w:rPr>
        <w:t>スローガンの</w:t>
      </w:r>
      <w:r w:rsidR="00D21F05" w:rsidRPr="00B00583">
        <w:rPr>
          <w:rFonts w:ascii="ＭＳ Ｐゴシック" w:eastAsia="ＭＳ Ｐゴシック" w:hAnsi="ＭＳ Ｐゴシック" w:hint="eastAsia"/>
          <w:sz w:val="24"/>
          <w:szCs w:val="24"/>
        </w:rPr>
        <w:t>中田市長が</w:t>
      </w:r>
      <w:r w:rsidR="00D21F05" w:rsidRPr="00B00583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観光戦略にかじを</w:t>
      </w:r>
      <w:r w:rsidR="00343A44" w:rsidRPr="00B00583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きって、</w:t>
      </w:r>
      <w:r w:rsidR="00D21F05" w:rsidRPr="00B00583">
        <w:rPr>
          <w:rFonts w:ascii="ＭＳ Ｐゴシック" w:eastAsia="ＭＳ Ｐゴシック" w:hAnsi="ＭＳ Ｐゴシック" w:cs="ＭＳ明朝"/>
          <w:kern w:val="0"/>
          <w:sz w:val="24"/>
          <w:szCs w:val="24"/>
        </w:rPr>
        <w:t>6</w:t>
      </w:r>
      <w:r w:rsidR="00D21F05" w:rsidRPr="00B00583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期</w:t>
      </w:r>
      <w:r w:rsidR="00D21F05" w:rsidRPr="00B00583">
        <w:rPr>
          <w:rFonts w:ascii="ＭＳ Ｐゴシック" w:eastAsia="ＭＳ Ｐゴシック" w:hAnsi="ＭＳ Ｐゴシック" w:cs="ＭＳ明朝"/>
          <w:kern w:val="0"/>
          <w:sz w:val="24"/>
          <w:szCs w:val="24"/>
        </w:rPr>
        <w:t>24</w:t>
      </w:r>
      <w:r w:rsidR="00D21F05" w:rsidRPr="00B00583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年で観光事業</w:t>
      </w:r>
      <w:r w:rsidR="00A17916" w:rsidRPr="00B00583">
        <w:rPr>
          <w:rFonts w:ascii="ＭＳ Ｐゴシック" w:eastAsia="ＭＳ Ｐゴシック" w:hAnsi="ＭＳ Ｐゴシック" w:cs="ＭＳ明朝"/>
          <w:kern w:val="0"/>
          <w:sz w:val="24"/>
          <w:szCs w:val="24"/>
        </w:rPr>
        <w:t>176</w:t>
      </w:r>
      <w:r w:rsidR="00A17916" w:rsidRPr="00B00583">
        <w:rPr>
          <w:rFonts w:ascii="ＭＳ Ｐゴシック" w:eastAsia="ＭＳ Ｐゴシック" w:hAnsi="ＭＳ Ｐゴシック" w:cs="ＭＳ明朝" w:hint="eastAsia"/>
          <w:kern w:val="0"/>
          <w:sz w:val="24"/>
          <w:szCs w:val="24"/>
        </w:rPr>
        <w:t>億円投</w:t>
      </w:r>
      <w:r w:rsidR="00D21F05" w:rsidRPr="00B00583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入</w:t>
      </w:r>
      <w:r w:rsidR="00343A44" w:rsidRPr="00B00583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したことで、当初は大成功したかのように見えたが、第3セクターの粉飾</w:t>
      </w:r>
      <w:r w:rsidR="00A17916" w:rsidRPr="00B00583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決算</w:t>
      </w:r>
      <w:r w:rsidR="00343A44" w:rsidRPr="00B00583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で、ヤミ起債（トンネル）公社での借り入れが莫大になったことによ</w:t>
      </w:r>
      <w:r w:rsidR="003A5576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り財政破綻しました</w:t>
      </w:r>
      <w:r w:rsidR="00343A44" w:rsidRPr="00B00583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。</w:t>
      </w:r>
    </w:p>
    <w:p w14:paraId="4687505E" w14:textId="12A91FA3" w:rsidR="00D21F05" w:rsidRPr="00B00583" w:rsidRDefault="00343A44" w:rsidP="004B74C7">
      <w:pPr>
        <w:autoSpaceDE w:val="0"/>
        <w:autoSpaceDN w:val="0"/>
        <w:adjustRightInd w:val="0"/>
        <w:ind w:firstLineChars="100" w:firstLine="240"/>
        <w:jc w:val="left"/>
        <w:rPr>
          <w:rFonts w:ascii="ＭＳ Ｐゴシック" w:eastAsia="ＭＳ Ｐゴシック" w:hAnsi="ＭＳ Ｐゴシック" w:cs="ＭＳゴシック"/>
          <w:kern w:val="0"/>
          <w:sz w:val="24"/>
          <w:szCs w:val="24"/>
        </w:rPr>
      </w:pPr>
      <w:r w:rsidRPr="00B00583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原因として①中田市長の経営の失敗〈長期政権の弊害）</w:t>
      </w:r>
      <w:r w:rsidR="003A5506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、</w:t>
      </w:r>
      <w:r w:rsidRPr="00B00583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②チェック機能の不在（監査委員、議員の責任）</w:t>
      </w:r>
      <w:r w:rsidR="003A5506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、</w:t>
      </w:r>
      <w:r w:rsidRPr="00B00583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③住民への説明不足をあげていました。</w:t>
      </w:r>
    </w:p>
    <w:p w14:paraId="502306BB" w14:textId="40E61038" w:rsidR="00343A44" w:rsidRPr="00B00583" w:rsidRDefault="003A5506" w:rsidP="003A550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・</w:t>
      </w:r>
      <w:r w:rsidR="00343A44" w:rsidRPr="00B00583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財政再建は歳出ベースでやるべし。ということで、</w:t>
      </w:r>
      <w:r w:rsidR="00F203FB" w:rsidRPr="00B00583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歳入と歳出のバランスを</w:t>
      </w:r>
      <w:r w:rsidR="00BA30E2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見直さない</w:t>
      </w:r>
      <w:r w:rsidR="00F203FB" w:rsidRPr="00B00583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限り</w:t>
      </w:r>
      <w:r w:rsidR="00A17916" w:rsidRPr="00B00583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、</w:t>
      </w:r>
      <w:r w:rsidR="00F203FB" w:rsidRPr="00B00583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財政再建は永遠にできない</w:t>
      </w:r>
      <w:r w:rsidR="00070E28" w:rsidRPr="00B00583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。</w:t>
      </w:r>
    </w:p>
    <w:p w14:paraId="6AC612F1" w14:textId="5E9E6727" w:rsidR="00F203FB" w:rsidRPr="00B00583" w:rsidRDefault="003A5506" w:rsidP="00F203F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・</w:t>
      </w:r>
      <w:r w:rsidR="00F203FB" w:rsidRPr="00B00583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金を借りてモノを作る時代は終わった</w:t>
      </w:r>
      <w:r w:rsidR="00372793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。</w:t>
      </w:r>
    </w:p>
    <w:p w14:paraId="413515DE" w14:textId="3D617E66" w:rsidR="00F203FB" w:rsidRPr="00B00583" w:rsidRDefault="00B00583" w:rsidP="00797E9F">
      <w:pPr>
        <w:autoSpaceDE w:val="0"/>
        <w:autoSpaceDN w:val="0"/>
        <w:adjustRightInd w:val="0"/>
        <w:ind w:firstLineChars="100" w:firstLine="240"/>
        <w:jc w:val="left"/>
        <w:rPr>
          <w:rFonts w:ascii="ＭＳ Ｐゴシック" w:eastAsia="ＭＳ Ｐゴシック" w:hAnsi="ＭＳ Ｐゴシック" w:cs="ＭＳゴシック"/>
          <w:kern w:val="0"/>
          <w:sz w:val="24"/>
          <w:szCs w:val="24"/>
        </w:rPr>
      </w:pPr>
      <w:r w:rsidRPr="00B00583">
        <w:rPr>
          <w:rFonts w:ascii="ＭＳ Ｐゴシック" w:eastAsia="ＭＳ Ｐゴシック" w:hAnsi="ＭＳ Ｐゴシック" w:cs="GlyphLessFont" w:hint="eastAsia"/>
          <w:kern w:val="0"/>
          <w:sz w:val="24"/>
          <w:szCs w:val="24"/>
        </w:rPr>
        <w:t>民間連携とは、行政と民間とが連携して、より効率的で質の高い行政サービスの提供を目指すという考え方</w:t>
      </w:r>
      <w:r w:rsidR="00BE3FDB">
        <w:rPr>
          <w:rFonts w:ascii="ＭＳ Ｐゴシック" w:eastAsia="ＭＳ Ｐゴシック" w:hAnsi="ＭＳ Ｐゴシック" w:cs="GlyphLessFont" w:hint="eastAsia"/>
          <w:kern w:val="0"/>
          <w:sz w:val="24"/>
          <w:szCs w:val="24"/>
        </w:rPr>
        <w:t>で、PFI</w:t>
      </w:r>
      <w:r w:rsidR="00BA30E2">
        <w:rPr>
          <w:rFonts w:ascii="ＭＳ Ｐゴシック" w:eastAsia="ＭＳ Ｐゴシック" w:hAnsi="ＭＳ Ｐゴシック" w:cs="GlyphLessFont" w:hint="eastAsia"/>
          <w:kern w:val="0"/>
          <w:sz w:val="24"/>
          <w:szCs w:val="24"/>
        </w:rPr>
        <w:t>や</w:t>
      </w:r>
      <w:r w:rsidRPr="00B00583">
        <w:rPr>
          <w:rFonts w:ascii="ＭＳ Ｐゴシック" w:eastAsia="ＭＳ Ｐゴシック" w:hAnsi="ＭＳ Ｐゴシック" w:cs="GlyphLessFont"/>
          <w:kern w:val="0"/>
          <w:sz w:val="24"/>
          <w:szCs w:val="24"/>
        </w:rPr>
        <w:t>PPP</w:t>
      </w:r>
      <w:r w:rsidR="00BA30E2">
        <w:rPr>
          <w:rFonts w:ascii="ＭＳ Ｐゴシック" w:eastAsia="ＭＳ Ｐゴシック" w:hAnsi="ＭＳ Ｐゴシック" w:cs="GlyphLessFont" w:hint="eastAsia"/>
          <w:kern w:val="0"/>
          <w:sz w:val="24"/>
          <w:szCs w:val="24"/>
        </w:rPr>
        <w:t>は</w:t>
      </w:r>
      <w:r w:rsidR="00042202">
        <w:rPr>
          <w:rFonts w:ascii="ＭＳ Ｐゴシック" w:eastAsia="ＭＳ Ｐゴシック" w:hAnsi="ＭＳ Ｐゴシック" w:cs="GlyphLessFont" w:hint="eastAsia"/>
          <w:kern w:val="0"/>
          <w:sz w:val="24"/>
          <w:szCs w:val="24"/>
        </w:rPr>
        <w:t>それを</w:t>
      </w:r>
      <w:r w:rsidRPr="00B00583">
        <w:rPr>
          <w:rFonts w:ascii="ＭＳ Ｐゴシック" w:eastAsia="ＭＳ Ｐゴシック" w:hAnsi="ＭＳ Ｐゴシック" w:cs="GlyphLessFont" w:hint="eastAsia"/>
          <w:kern w:val="0"/>
          <w:sz w:val="24"/>
          <w:szCs w:val="24"/>
        </w:rPr>
        <w:t>実現するための代表的な手法の</w:t>
      </w:r>
      <w:r w:rsidRPr="00B00583">
        <w:rPr>
          <w:rFonts w:ascii="ＭＳ Ｐゴシック" w:eastAsia="ＭＳ Ｐゴシック" w:hAnsi="ＭＳ Ｐゴシック" w:cs="GlyphLessFont"/>
          <w:kern w:val="0"/>
          <w:sz w:val="24"/>
          <w:szCs w:val="24"/>
        </w:rPr>
        <w:t>1</w:t>
      </w:r>
      <w:r w:rsidRPr="00B00583">
        <w:rPr>
          <w:rFonts w:ascii="ＭＳ Ｐゴシック" w:eastAsia="ＭＳ Ｐゴシック" w:hAnsi="ＭＳ Ｐゴシック" w:cs="GlyphLessFont" w:hint="eastAsia"/>
          <w:kern w:val="0"/>
          <w:sz w:val="24"/>
          <w:szCs w:val="24"/>
        </w:rPr>
        <w:t>つ。</w:t>
      </w:r>
      <w:r w:rsidR="00F203FB" w:rsidRPr="00B00583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いろいろな事例を上げて紹介されていました。</w:t>
      </w:r>
    </w:p>
    <w:p w14:paraId="2C94AE55" w14:textId="05885899" w:rsidR="00A17916" w:rsidRPr="00B00583" w:rsidRDefault="00432875" w:rsidP="00F203F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・</w:t>
      </w:r>
      <w:r w:rsidR="00740AEC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行政組織の</w:t>
      </w:r>
      <w:r w:rsidR="00A17916" w:rsidRPr="00B00583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人事評価のことについて触れていました。</w:t>
      </w:r>
    </w:p>
    <w:p w14:paraId="2771E29C" w14:textId="2BC41102" w:rsidR="00A17916" w:rsidRDefault="00432875" w:rsidP="00A1791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明朝" w:hint="eastAsia"/>
          <w:kern w:val="0"/>
          <w:sz w:val="24"/>
          <w:szCs w:val="24"/>
        </w:rPr>
        <w:t>・</w:t>
      </w:r>
      <w:r w:rsidR="00A17916" w:rsidRPr="00B00583">
        <w:rPr>
          <w:rFonts w:ascii="ＭＳ Ｐゴシック" w:eastAsia="ＭＳ Ｐゴシック" w:hAnsi="ＭＳ Ｐゴシック" w:cs="ＭＳ明朝"/>
          <w:kern w:val="0"/>
          <w:sz w:val="24"/>
          <w:szCs w:val="24"/>
        </w:rPr>
        <w:t>DX</w:t>
      </w:r>
      <w:r w:rsidR="00A17916" w:rsidRPr="00B00583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は社会全体を変革する動き</w:t>
      </w:r>
      <w:r w:rsidR="006A0680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であり、</w:t>
      </w:r>
      <w:r w:rsidR="00A17916" w:rsidRPr="00B00583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自治体</w:t>
      </w:r>
      <w:r w:rsidR="00A17916" w:rsidRPr="00B00583">
        <w:rPr>
          <w:rFonts w:ascii="ＭＳ Ｐゴシック" w:eastAsia="ＭＳ Ｐゴシック" w:hAnsi="ＭＳ Ｐゴシック" w:cs="ＭＳ明朝"/>
          <w:kern w:val="0"/>
          <w:sz w:val="24"/>
          <w:szCs w:val="24"/>
        </w:rPr>
        <w:t>DX</w:t>
      </w:r>
      <w:r w:rsidR="00A17916" w:rsidRPr="00B00583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に加え、街全体の</w:t>
      </w:r>
      <w:r w:rsidR="00A17916" w:rsidRPr="00B00583">
        <w:rPr>
          <w:rFonts w:ascii="ＭＳ Ｐゴシック" w:eastAsia="ＭＳ Ｐゴシック" w:hAnsi="ＭＳ Ｐゴシック" w:cs="ＭＳ明朝"/>
          <w:kern w:val="0"/>
          <w:sz w:val="24"/>
          <w:szCs w:val="24"/>
        </w:rPr>
        <w:t>DX</w:t>
      </w:r>
      <w:r w:rsidR="00A17916" w:rsidRPr="00B00583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化を進めねばならない</w:t>
      </w:r>
      <w:r w:rsidR="00B26A32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。</w:t>
      </w:r>
    </w:p>
    <w:p w14:paraId="4E83957C" w14:textId="77777777" w:rsidR="006A0680" w:rsidRPr="006A0680" w:rsidRDefault="006A0680" w:rsidP="00A1791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ゴシック"/>
          <w:kern w:val="0"/>
          <w:sz w:val="24"/>
          <w:szCs w:val="24"/>
        </w:rPr>
      </w:pPr>
    </w:p>
    <w:p w14:paraId="79BF5032" w14:textId="7A4AF336" w:rsidR="001B6DD8" w:rsidRPr="00B00583" w:rsidRDefault="00DE6042" w:rsidP="00A1791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ゴシック"/>
          <w:kern w:val="0"/>
          <w:sz w:val="24"/>
          <w:szCs w:val="24"/>
        </w:rPr>
      </w:pPr>
      <w:r w:rsidRPr="00B00583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【感想】</w:t>
      </w:r>
    </w:p>
    <w:p w14:paraId="36DC19F0" w14:textId="32524D31" w:rsidR="00DE6042" w:rsidRPr="00B00583" w:rsidRDefault="0012579C" w:rsidP="00A1791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00583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 xml:space="preserve">　現在監査をしている中で</w:t>
      </w:r>
      <w:r w:rsidR="00E756AB" w:rsidRPr="00B00583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思うことは</w:t>
      </w:r>
      <w:r w:rsidRPr="00B00583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、財政</w:t>
      </w:r>
      <w:r w:rsidR="005469C1" w:rsidRPr="00B00583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の健全性を保っていくことが</w:t>
      </w:r>
      <w:r w:rsidR="00E1471B" w:rsidRPr="00B00583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、持続可能な行政運営には必要である。</w:t>
      </w:r>
      <w:r w:rsidR="00E401D8" w:rsidRPr="00B00583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ここ近年江津市の財政は良くなってい</w:t>
      </w:r>
      <w:r w:rsidR="00C55CA8" w:rsidRPr="00B00583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て、島根県内では</w:t>
      </w:r>
      <w:r w:rsidR="007015D1" w:rsidRPr="00B00583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平均レベルになってきた。しかながら</w:t>
      </w:r>
      <w:r w:rsidR="00E401D8" w:rsidRPr="00B00583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、全国水準</w:t>
      </w:r>
      <w:r w:rsidR="00EF272D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から比べると</w:t>
      </w:r>
      <w:r w:rsidR="003E749D" w:rsidRPr="00B00583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まだまだ</w:t>
      </w:r>
      <w:r w:rsidR="00E756AB" w:rsidRPr="00B00583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低く、</w:t>
      </w:r>
      <w:r w:rsidR="00B26A32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こ</w:t>
      </w:r>
      <w:r w:rsidR="00EF59F5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れから</w:t>
      </w:r>
      <w:r w:rsidR="00C3418B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地域間格差が広がっていくのではないかと危惧している。</w:t>
      </w:r>
      <w:r w:rsidR="00E15488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江津市は小規模自治体であるのことから</w:t>
      </w:r>
      <w:r w:rsidR="009B3690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で</w:t>
      </w:r>
      <w:r w:rsidR="00E15488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やりくりの範囲が</w:t>
      </w:r>
      <w:r w:rsidR="009B3690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狭いこともあり、</w:t>
      </w:r>
      <w:r w:rsidR="00EF59F5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将来</w:t>
      </w:r>
      <w:r w:rsidR="003E749D" w:rsidRPr="00B00583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債務</w:t>
      </w:r>
      <w:r w:rsidR="00E756AB" w:rsidRPr="00B00583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負担</w:t>
      </w:r>
      <w:r w:rsidR="003E749D" w:rsidRPr="00B00583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等を</w:t>
      </w:r>
      <w:r w:rsidR="00C55CA8" w:rsidRPr="00B00583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厳しく律していかなければならない。</w:t>
      </w:r>
    </w:p>
    <w:sectPr w:rsidR="00DE6042" w:rsidRPr="00B005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17963" w14:textId="77777777" w:rsidR="00481546" w:rsidRDefault="00481546" w:rsidP="00481546">
      <w:r>
        <w:separator/>
      </w:r>
    </w:p>
  </w:endnote>
  <w:endnote w:type="continuationSeparator" w:id="0">
    <w:p w14:paraId="35835244" w14:textId="77777777" w:rsidR="00481546" w:rsidRDefault="00481546" w:rsidP="0048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lyphLessFon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E6F4C" w14:textId="77777777" w:rsidR="00481546" w:rsidRDefault="00481546" w:rsidP="00481546">
      <w:r>
        <w:separator/>
      </w:r>
    </w:p>
  </w:footnote>
  <w:footnote w:type="continuationSeparator" w:id="0">
    <w:p w14:paraId="443F7898" w14:textId="77777777" w:rsidR="00481546" w:rsidRDefault="00481546" w:rsidP="00481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05"/>
    <w:rsid w:val="00020CFA"/>
    <w:rsid w:val="00042202"/>
    <w:rsid w:val="00070E28"/>
    <w:rsid w:val="0012579C"/>
    <w:rsid w:val="00153788"/>
    <w:rsid w:val="001B6DD8"/>
    <w:rsid w:val="00343A44"/>
    <w:rsid w:val="00372793"/>
    <w:rsid w:val="003A5506"/>
    <w:rsid w:val="003A5576"/>
    <w:rsid w:val="003E749D"/>
    <w:rsid w:val="00432875"/>
    <w:rsid w:val="00481546"/>
    <w:rsid w:val="004B74C7"/>
    <w:rsid w:val="005469C1"/>
    <w:rsid w:val="00660A26"/>
    <w:rsid w:val="006A0680"/>
    <w:rsid w:val="007015D1"/>
    <w:rsid w:val="00740AEC"/>
    <w:rsid w:val="00797E9F"/>
    <w:rsid w:val="0086762A"/>
    <w:rsid w:val="008F2B6E"/>
    <w:rsid w:val="009B3690"/>
    <w:rsid w:val="009F7E07"/>
    <w:rsid w:val="00A17916"/>
    <w:rsid w:val="00B00583"/>
    <w:rsid w:val="00B26A32"/>
    <w:rsid w:val="00B84F85"/>
    <w:rsid w:val="00BA30E2"/>
    <w:rsid w:val="00BE3FDB"/>
    <w:rsid w:val="00C3418B"/>
    <w:rsid w:val="00C55CA8"/>
    <w:rsid w:val="00D12AA8"/>
    <w:rsid w:val="00D21F05"/>
    <w:rsid w:val="00D9339C"/>
    <w:rsid w:val="00DE6042"/>
    <w:rsid w:val="00E1471B"/>
    <w:rsid w:val="00E15488"/>
    <w:rsid w:val="00E401D8"/>
    <w:rsid w:val="00E756AB"/>
    <w:rsid w:val="00EB14D6"/>
    <w:rsid w:val="00EF272D"/>
    <w:rsid w:val="00EF59F5"/>
    <w:rsid w:val="00F06FD9"/>
    <w:rsid w:val="00F203FB"/>
    <w:rsid w:val="00F7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BD62C"/>
  <w15:chartTrackingRefBased/>
  <w15:docId w15:val="{D2573D6C-FFE7-4999-9A02-3037BFD9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21F05"/>
  </w:style>
  <w:style w:type="character" w:customStyle="1" w:styleId="a4">
    <w:name w:val="日付 (文字)"/>
    <w:basedOn w:val="a0"/>
    <w:link w:val="a3"/>
    <w:uiPriority w:val="99"/>
    <w:semiHidden/>
    <w:rsid w:val="00D21F05"/>
  </w:style>
  <w:style w:type="paragraph" w:styleId="a5">
    <w:name w:val="header"/>
    <w:basedOn w:val="a"/>
    <w:link w:val="a6"/>
    <w:uiPriority w:val="99"/>
    <w:unhideWhenUsed/>
    <w:rsid w:val="004815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1546"/>
  </w:style>
  <w:style w:type="paragraph" w:styleId="a7">
    <w:name w:val="footer"/>
    <w:basedOn w:val="a"/>
    <w:link w:val="a8"/>
    <w:uiPriority w:val="99"/>
    <w:unhideWhenUsed/>
    <w:rsid w:val="004815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1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兼三郎 山根</dc:creator>
  <cp:keywords/>
  <dc:description/>
  <cp:lastModifiedBy>議会03</cp:lastModifiedBy>
  <cp:revision>3</cp:revision>
  <dcterms:created xsi:type="dcterms:W3CDTF">2024-08-29T06:30:00Z</dcterms:created>
  <dcterms:modified xsi:type="dcterms:W3CDTF">2024-08-29T06:32:00Z</dcterms:modified>
</cp:coreProperties>
</file>